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BE4722"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_________М.С.Кузембаев</w:t>
            </w:r>
          </w:p>
          <w:p w:rsidR="00EF4B0D" w:rsidRPr="00EF4B0D" w:rsidRDefault="00EF4B0D" w:rsidP="00AE4E29">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2022 жылғы </w:t>
            </w:r>
            <w:r w:rsidRPr="005359F3">
              <w:rPr>
                <w:rFonts w:ascii="Times New Roman" w:eastAsia="Verdana" w:hAnsi="Times New Roman" w:cs="Times New Roman"/>
                <w:sz w:val="24"/>
                <w:szCs w:val="16"/>
                <w:highlight w:val="yellow"/>
                <w:lang w:val="kk-KZ" w:eastAsia="ru-RU"/>
              </w:rPr>
              <w:t>«</w:t>
            </w:r>
            <w:r w:rsidR="00505066">
              <w:rPr>
                <w:rFonts w:ascii="Times New Roman" w:eastAsia="Verdana" w:hAnsi="Times New Roman" w:cs="Times New Roman"/>
                <w:sz w:val="24"/>
                <w:szCs w:val="16"/>
                <w:highlight w:val="yellow"/>
                <w:lang w:val="kk-KZ" w:eastAsia="ru-RU"/>
              </w:rPr>
              <w:t>0</w:t>
            </w:r>
            <w:r w:rsidR="0084037C">
              <w:rPr>
                <w:rFonts w:ascii="Times New Roman" w:eastAsia="Verdana" w:hAnsi="Times New Roman" w:cs="Times New Roman"/>
                <w:sz w:val="24"/>
                <w:szCs w:val="16"/>
                <w:highlight w:val="yellow"/>
                <w:lang w:val="kk-KZ" w:eastAsia="ru-RU"/>
              </w:rPr>
              <w:t>1</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 xml:space="preserve"> </w:t>
            </w:r>
            <w:r w:rsidR="00AE4E29">
              <w:rPr>
                <w:rFonts w:ascii="Times New Roman" w:eastAsia="Verdana" w:hAnsi="Times New Roman" w:cs="Times New Roman"/>
                <w:sz w:val="24"/>
                <w:szCs w:val="16"/>
                <w:highlight w:val="yellow"/>
                <w:lang w:val="kk-KZ" w:eastAsia="ru-RU"/>
              </w:rPr>
              <w:t>а</w:t>
            </w:r>
            <w:r w:rsidR="005359F3" w:rsidRPr="005359F3">
              <w:rPr>
                <w:rFonts w:ascii="Times New Roman" w:eastAsia="Verdana" w:hAnsi="Times New Roman" w:cs="Times New Roman"/>
                <w:sz w:val="24"/>
                <w:szCs w:val="16"/>
                <w:highlight w:val="yellow"/>
                <w:lang w:val="kk-KZ" w:eastAsia="ru-RU"/>
              </w:rPr>
              <w:t>қ</w:t>
            </w:r>
            <w:r w:rsidR="00AE4E29">
              <w:rPr>
                <w:rFonts w:ascii="Times New Roman" w:eastAsia="Verdana" w:hAnsi="Times New Roman" w:cs="Times New Roman"/>
                <w:sz w:val="24"/>
                <w:szCs w:val="16"/>
                <w:highlight w:val="yellow"/>
                <w:lang w:val="kk-KZ" w:eastAsia="ru-RU"/>
              </w:rPr>
              <w:t>п</w:t>
            </w:r>
            <w:r w:rsidR="005359F3" w:rsidRPr="005359F3">
              <w:rPr>
                <w:rFonts w:ascii="Times New Roman" w:eastAsia="Verdana" w:hAnsi="Times New Roman" w:cs="Times New Roman"/>
                <w:sz w:val="24"/>
                <w:szCs w:val="16"/>
                <w:highlight w:val="yellow"/>
                <w:lang w:val="kk-KZ" w:eastAsia="ru-RU"/>
              </w:rPr>
              <w:t>ан</w:t>
            </w:r>
            <w:r w:rsidRPr="005359F3">
              <w:rPr>
                <w:rFonts w:ascii="Times New Roman" w:eastAsia="Verdana" w:hAnsi="Times New Roman" w:cs="Times New Roman"/>
                <w:sz w:val="24"/>
                <w:szCs w:val="16"/>
                <w:highlight w:val="yellow"/>
                <w:lang w:val="kk-KZ" w:eastAsia="ru-RU"/>
              </w:rPr>
              <w:t xml:space="preserve">   № </w:t>
            </w:r>
            <w:r w:rsidR="00C776B8">
              <w:rPr>
                <w:rFonts w:ascii="Times New Roman" w:eastAsia="Verdana" w:hAnsi="Times New Roman" w:cs="Times New Roman"/>
                <w:sz w:val="24"/>
                <w:szCs w:val="16"/>
                <w:highlight w:val="yellow"/>
                <w:lang w:val="kk-KZ" w:eastAsia="ru-RU"/>
              </w:rPr>
              <w:t>23</w:t>
            </w:r>
            <w:r w:rsidRPr="005359F3">
              <w:rPr>
                <w:rFonts w:ascii="Times New Roman" w:eastAsia="Verdana" w:hAnsi="Times New Roman" w:cs="Times New Roman"/>
                <w:sz w:val="24"/>
                <w:szCs w:val="16"/>
                <w:highlight w:val="yellow"/>
                <w:lang w:val="kk-KZ" w:eastAsia="ru-RU"/>
              </w:rPr>
              <w:t xml:space="preserve"> -О бұйрығы</w:t>
            </w:r>
            <w:r w:rsidRPr="00EF4B0D">
              <w:rPr>
                <w:rFonts w:ascii="Times New Roman" w:eastAsia="Verdana" w:hAnsi="Times New Roman" w:cs="Times New Roman"/>
                <w:sz w:val="24"/>
                <w:szCs w:val="16"/>
                <w:lang w:val="kk-KZ" w:eastAsia="ru-RU"/>
              </w:rPr>
              <w:t xml:space="preserve"> </w:t>
            </w: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сомма </w:t>
      </w:r>
      <w:r w:rsidR="00D06EE6" w:rsidRPr="00D06EE6">
        <w:rPr>
          <w:rFonts w:ascii="Times New Roman" w:eastAsia="Verdana" w:hAnsi="Times New Roman" w:cs="Times New Roman"/>
          <w:color w:val="000000"/>
          <w:sz w:val="24"/>
          <w:szCs w:val="24"/>
          <w:highlight w:val="yellow"/>
          <w:lang w:val="kk-KZ" w:eastAsia="ru-RU"/>
        </w:rPr>
        <w:t>80 176 392.00</w:t>
      </w:r>
      <w:r w:rsidRPr="00657EFC">
        <w:rPr>
          <w:rFonts w:ascii="Times New Roman" w:eastAsia="Verdana" w:hAnsi="Times New Roman" w:cs="Times New Roman"/>
          <w:color w:val="000000"/>
          <w:sz w:val="24"/>
          <w:szCs w:val="24"/>
          <w:highlight w:val="yellow"/>
          <w:lang w:val="kk-KZ" w:eastAsia="ru-RU"/>
        </w:rPr>
        <w:t xml:space="preserve"> тенг</w:t>
      </w:r>
      <w:r w:rsidRPr="00D06EE6">
        <w:rPr>
          <w:rFonts w:ascii="Times New Roman" w:eastAsia="Verdana" w:hAnsi="Times New Roman" w:cs="Times New Roman"/>
          <w:color w:val="000000"/>
          <w:sz w:val="24"/>
          <w:szCs w:val="24"/>
          <w:highlight w:val="yellow"/>
          <w:lang w:val="kk-KZ" w:eastAsia="ru-RU"/>
        </w:rPr>
        <w:t>е (</w:t>
      </w:r>
      <w:r w:rsidR="00D06EE6" w:rsidRPr="00D06EE6">
        <w:rPr>
          <w:rFonts w:ascii="Times New Roman" w:eastAsia="Verdana" w:hAnsi="Times New Roman" w:cs="Times New Roman"/>
          <w:color w:val="000000"/>
          <w:sz w:val="24"/>
          <w:szCs w:val="24"/>
          <w:highlight w:val="yellow"/>
          <w:lang w:val="kk-KZ" w:eastAsia="ru-RU"/>
        </w:rPr>
        <w:t>сексен миллион жүз жетпіс алты мың үш жүз тоқсан екі</w:t>
      </w:r>
      <w:r w:rsidR="00657EFC" w:rsidRPr="00D06EE6">
        <w:rPr>
          <w:rFonts w:ascii="Times New Roman" w:eastAsia="Verdana" w:hAnsi="Times New Roman" w:cs="Times New Roman"/>
          <w:color w:val="000000"/>
          <w:sz w:val="24"/>
          <w:szCs w:val="24"/>
          <w:highlight w:val="yellow"/>
          <w:lang w:val="kk-KZ" w:eastAsia="ru-RU"/>
        </w:rPr>
        <w:t xml:space="preserve">) тенге </w:t>
      </w:r>
      <w:r w:rsidR="00D06EE6" w:rsidRPr="00D06EE6">
        <w:rPr>
          <w:rFonts w:ascii="Times New Roman" w:eastAsia="Verdana" w:hAnsi="Times New Roman" w:cs="Times New Roman"/>
          <w:color w:val="000000"/>
          <w:sz w:val="24"/>
          <w:szCs w:val="24"/>
          <w:highlight w:val="yellow"/>
          <w:lang w:val="kk-KZ" w:eastAsia="ru-RU"/>
        </w:rPr>
        <w:t>0</w:t>
      </w:r>
      <w:r w:rsidRPr="00D06EE6">
        <w:rPr>
          <w:rFonts w:ascii="Times New Roman" w:eastAsia="Verdana" w:hAnsi="Times New Roman" w:cs="Times New Roman"/>
          <w:color w:val="000000"/>
          <w:sz w:val="24"/>
          <w:szCs w:val="24"/>
          <w:highlight w:val="yellow"/>
          <w:lang w:val="kk-KZ" w:eastAsia="ru-RU"/>
        </w:rPr>
        <w:t>0 т</w:t>
      </w:r>
      <w:r w:rsidRPr="00657EFC">
        <w:rPr>
          <w:rFonts w:ascii="Times New Roman" w:eastAsia="Verdana" w:hAnsi="Times New Roman" w:cs="Times New Roman"/>
          <w:color w:val="000000"/>
          <w:sz w:val="24"/>
          <w:szCs w:val="24"/>
          <w:highlight w:val="yellow"/>
          <w:lang w:val="kk-KZ" w:eastAsia="ru-RU"/>
        </w:rPr>
        <w:t>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 </w:t>
      </w:r>
      <w:r w:rsidR="00170142">
        <w:rPr>
          <w:rFonts w:ascii="Times New Roman" w:eastAsia="Times New Roman" w:hAnsi="Times New Roman" w:cs="Times New Roman"/>
          <w:b/>
          <w:color w:val="000000"/>
          <w:spacing w:val="1"/>
          <w:sz w:val="24"/>
          <w:szCs w:val="24"/>
          <w:highlight w:val="yellow"/>
          <w:lang w:val="kk-KZ" w:eastAsia="ru-RU"/>
        </w:rPr>
        <w:t>21</w:t>
      </w:r>
      <w:r w:rsidRPr="00EF4B0D">
        <w:rPr>
          <w:rFonts w:ascii="Times New Roman" w:eastAsia="Times New Roman" w:hAnsi="Times New Roman" w:cs="Times New Roman"/>
          <w:b/>
          <w:color w:val="000000"/>
          <w:spacing w:val="1"/>
          <w:sz w:val="24"/>
          <w:szCs w:val="24"/>
          <w:highlight w:val="yellow"/>
          <w:lang w:val="kk-KZ" w:eastAsia="ru-RU"/>
        </w:rPr>
        <w:t xml:space="preserve"> » ақпан 11 сағат 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жылы </w:t>
      </w:r>
      <w:r w:rsidR="00C73394" w:rsidRPr="00C73394">
        <w:rPr>
          <w:rFonts w:ascii="Times New Roman" w:eastAsia="Times New Roman" w:hAnsi="Times New Roman" w:cs="Times New Roman"/>
          <w:b/>
          <w:color w:val="000000"/>
          <w:spacing w:val="1"/>
          <w:sz w:val="24"/>
          <w:szCs w:val="24"/>
          <w:highlight w:val="yellow"/>
          <w:lang w:val="kk-KZ" w:eastAsia="ru-RU"/>
        </w:rPr>
        <w:t>«</w:t>
      </w:r>
      <w:r w:rsidR="00170142">
        <w:rPr>
          <w:rFonts w:ascii="Times New Roman" w:eastAsia="Times New Roman" w:hAnsi="Times New Roman" w:cs="Times New Roman"/>
          <w:b/>
          <w:color w:val="000000"/>
          <w:spacing w:val="1"/>
          <w:sz w:val="24"/>
          <w:szCs w:val="24"/>
          <w:highlight w:val="yellow"/>
          <w:lang w:val="kk-KZ" w:eastAsia="ru-RU"/>
        </w:rPr>
        <w:t>21</w:t>
      </w:r>
      <w:r w:rsidR="00CD4E06" w:rsidRPr="00C73394">
        <w:rPr>
          <w:rFonts w:ascii="Times New Roman" w:eastAsia="Times New Roman" w:hAnsi="Times New Roman" w:cs="Times New Roman"/>
          <w:b/>
          <w:color w:val="000000"/>
          <w:spacing w:val="1"/>
          <w:sz w:val="24"/>
          <w:szCs w:val="24"/>
          <w:highlight w:val="yellow"/>
          <w:lang w:val="kk-KZ" w:eastAsia="ru-RU"/>
        </w:rPr>
        <w:t xml:space="preserve">» </w:t>
      </w:r>
      <w:r w:rsidRPr="00C73394">
        <w:rPr>
          <w:rFonts w:ascii="Times New Roman" w:eastAsia="Times New Roman" w:hAnsi="Times New Roman" w:cs="Times New Roman"/>
          <w:b/>
          <w:color w:val="000000"/>
          <w:spacing w:val="1"/>
          <w:sz w:val="24"/>
          <w:szCs w:val="24"/>
          <w:highlight w:val="yellow"/>
          <w:lang w:val="kk-KZ" w:eastAsia="ru-RU"/>
        </w:rPr>
        <w:t>ақпанға дейін 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 xml:space="preserve">Тендерлік өтінімдері бар конверттер тендерлік комиссиямен Қостанай қаласы, Амангелді көшесі 134 мекенжайы бойынша 2022 жылы « </w:t>
      </w:r>
      <w:r w:rsidR="00170142">
        <w:rPr>
          <w:rFonts w:ascii="Times New Roman" w:eastAsia="Times New Roman" w:hAnsi="Times New Roman" w:cs="Times New Roman"/>
          <w:b/>
          <w:color w:val="000000"/>
          <w:spacing w:val="1"/>
          <w:sz w:val="24"/>
          <w:szCs w:val="24"/>
          <w:highlight w:val="yellow"/>
          <w:lang w:val="kk-KZ" w:eastAsia="ru-RU"/>
        </w:rPr>
        <w:t>21</w:t>
      </w:r>
      <w:r w:rsidRPr="00EF4B0D">
        <w:rPr>
          <w:rFonts w:ascii="Times New Roman" w:eastAsia="Times New Roman" w:hAnsi="Times New Roman" w:cs="Times New Roman"/>
          <w:b/>
          <w:color w:val="000000"/>
          <w:spacing w:val="1"/>
          <w:sz w:val="24"/>
          <w:szCs w:val="24"/>
          <w:highlight w:val="yellow"/>
          <w:lang w:val="kk-KZ" w:eastAsia="ru-RU"/>
        </w:rPr>
        <w:t>» ақпанда 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өкілдері 2022 жылғы "</w:t>
      </w:r>
      <w:r w:rsidR="00170142">
        <w:rPr>
          <w:rFonts w:ascii="Times New Roman" w:eastAsia="Times New Roman" w:hAnsi="Times New Roman" w:cs="Times New Roman"/>
          <w:color w:val="000000"/>
          <w:spacing w:val="1"/>
          <w:sz w:val="24"/>
          <w:szCs w:val="24"/>
          <w:highlight w:val="yellow"/>
          <w:lang w:val="kk-KZ" w:eastAsia="ru-RU"/>
        </w:rPr>
        <w:t>21</w:t>
      </w:r>
      <w:r w:rsidRPr="00EF4B0D">
        <w:rPr>
          <w:rFonts w:ascii="Times New Roman" w:eastAsia="Times New Roman" w:hAnsi="Times New Roman" w:cs="Times New Roman"/>
          <w:color w:val="000000"/>
          <w:spacing w:val="1"/>
          <w:sz w:val="24"/>
          <w:szCs w:val="24"/>
          <w:highlight w:val="yellow"/>
          <w:lang w:val="kk-KZ" w:eastAsia="ru-RU"/>
        </w:rPr>
        <w:t>" ақпан сағат 10.00-ден 10.30-ға дейін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lastRenderedPageBreak/>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442"/>
        <w:gridCol w:w="709"/>
        <w:gridCol w:w="850"/>
        <w:gridCol w:w="1560"/>
        <w:gridCol w:w="992"/>
        <w:gridCol w:w="992"/>
        <w:gridCol w:w="1276"/>
        <w:gridCol w:w="992"/>
      </w:tblGrid>
      <w:tr w:rsidR="001B1B5C" w:rsidRPr="004211F4" w:rsidTr="009D5953">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CE5FF7" w:rsidRDefault="00CE5FF7" w:rsidP="00731E8E">
            <w:pPr>
              <w:jc w:val="center"/>
              <w:rPr>
                <w:rFonts w:ascii="Times New Roman" w:hAnsi="Times New Roman" w:cs="Times New Roman"/>
                <w:b/>
                <w:sz w:val="24"/>
                <w:szCs w:val="24"/>
                <w:lang w:eastAsia="ar-SA"/>
              </w:rPr>
            </w:pPr>
            <w:r w:rsidRPr="00CE5FF7">
              <w:rPr>
                <w:rFonts w:ascii="Times New Roman" w:hAnsi="Times New Roman" w:cs="Times New Roman"/>
                <w:b/>
                <w:sz w:val="24"/>
                <w:szCs w:val="24"/>
                <w:lang w:eastAsia="ar-SA"/>
              </w:rPr>
              <w:t>Лот №</w:t>
            </w:r>
          </w:p>
          <w:p w:rsidR="001B1B5C" w:rsidRPr="00093228" w:rsidRDefault="001B1B5C" w:rsidP="00731E8E">
            <w:pPr>
              <w:spacing w:after="0"/>
              <w:jc w:val="center"/>
              <w:rPr>
                <w:rFonts w:ascii="Times New Roman" w:hAnsi="Times New Roman" w:cs="Times New Roman"/>
                <w:b/>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093228" w:rsidRDefault="00731E8E" w:rsidP="00731E8E">
            <w:pPr>
              <w:spacing w:after="0" w:line="240" w:lineRule="auto"/>
              <w:jc w:val="center"/>
              <w:rPr>
                <w:rFonts w:ascii="Times New Roman" w:hAnsi="Times New Roman" w:cs="Times New Roman"/>
                <w:b/>
                <w:sz w:val="24"/>
                <w:szCs w:val="24"/>
                <w:lang w:eastAsia="ar-SA"/>
              </w:rPr>
            </w:pPr>
            <w:r w:rsidRPr="00041E51">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Өлш. бірл.</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Саны</w:t>
            </w:r>
          </w:p>
        </w:tc>
        <w:tc>
          <w:tcPr>
            <w:tcW w:w="1560" w:type="dxa"/>
            <w:tcBorders>
              <w:top w:val="single" w:sz="4" w:space="0" w:color="auto"/>
              <w:left w:val="single" w:sz="4" w:space="0" w:color="auto"/>
              <w:bottom w:val="single" w:sz="4" w:space="0" w:color="auto"/>
              <w:right w:val="single" w:sz="4" w:space="0" w:color="auto"/>
            </w:tcBorders>
          </w:tcPr>
          <w:p w:rsidR="001B1B5C" w:rsidRPr="001B1B5C" w:rsidRDefault="001B1B5C" w:rsidP="00CE5FF7">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Сатып алу үшін бө</w:t>
            </w:r>
            <w:proofErr w:type="gramStart"/>
            <w:r w:rsidRPr="001B1B5C">
              <w:rPr>
                <w:rFonts w:ascii="Times New Roman" w:hAnsi="Times New Roman" w:cs="Times New Roman"/>
                <w:b/>
                <w:sz w:val="24"/>
                <w:szCs w:val="24"/>
                <w:lang w:eastAsia="ar-SA"/>
              </w:rPr>
              <w:t>л</w:t>
            </w:r>
            <w:proofErr w:type="gramEnd"/>
            <w:r w:rsidRPr="001B1B5C">
              <w:rPr>
                <w:rFonts w:ascii="Times New Roman" w:hAnsi="Times New Roman" w:cs="Times New Roman"/>
                <w:b/>
                <w:sz w:val="24"/>
                <w:szCs w:val="24"/>
                <w:lang w:eastAsia="ar-SA"/>
              </w:rPr>
              <w:t>інген сома, теңге</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093228" w:rsidRDefault="001B1B5C" w:rsidP="00CE5FF7">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шарты (ИНКОТЕРМС сәйкес)</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731E8E">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мерзі</w:t>
            </w:r>
            <w:proofErr w:type="gramStart"/>
            <w:r w:rsidRPr="001B1B5C">
              <w:rPr>
                <w:rFonts w:ascii="Times New Roman" w:hAnsi="Times New Roman" w:cs="Times New Roman"/>
                <w:b/>
                <w:sz w:val="24"/>
                <w:szCs w:val="24"/>
                <w:lang w:eastAsia="ar-SA"/>
              </w:rPr>
              <w:t>м</w:t>
            </w:r>
            <w:proofErr w:type="gramEnd"/>
            <w:r w:rsidRPr="001B1B5C">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093228" w:rsidRDefault="001B1B5C" w:rsidP="00CE5FF7">
            <w:pPr>
              <w:pStyle w:val="a7"/>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Аванстық төлемнің мөлшері, %</w:t>
            </w:r>
          </w:p>
        </w:tc>
      </w:tr>
      <w:tr w:rsidR="001B1B5C" w:rsidRPr="004211F4" w:rsidTr="009D5953">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5</w:t>
            </w:r>
          </w:p>
        </w:tc>
        <w:tc>
          <w:tcPr>
            <w:tcW w:w="1560" w:type="dxa"/>
            <w:tcBorders>
              <w:top w:val="single" w:sz="4" w:space="0" w:color="auto"/>
              <w:left w:val="single" w:sz="4" w:space="0" w:color="auto"/>
              <w:bottom w:val="single" w:sz="4" w:space="0" w:color="auto"/>
              <w:right w:val="single" w:sz="4" w:space="0" w:color="auto"/>
            </w:tcBorders>
            <w:vAlign w:val="center"/>
          </w:tcPr>
          <w:p w:rsidR="001B1B5C" w:rsidRDefault="001B1B5C">
            <w:pPr>
              <w:rPr>
                <w:b/>
                <w:bCs/>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1B1B5C">
            <w:pPr>
              <w:spacing w:after="0" w:line="240" w:lineRule="auto"/>
              <w:jc w:val="center"/>
              <w:rPr>
                <w:rFonts w:ascii="Times New Roman" w:eastAsia="Times New Roman" w:hAnsi="Times New Roman" w:cs="Times New Roman"/>
                <w:b/>
                <w:bCs/>
                <w:sz w:val="24"/>
                <w:szCs w:val="24"/>
                <w:lang w:eastAsia="ar-SA"/>
              </w:rPr>
            </w:pPr>
            <w:r w:rsidRPr="001B1B5C">
              <w:rPr>
                <w:rFonts w:ascii="Times New Roman" w:eastAsia="Times New Roman" w:hAnsi="Times New Roman" w:cs="Times New Roman"/>
                <w:b/>
                <w:bCs/>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1B1B5C">
            <w:pPr>
              <w:spacing w:after="0" w:line="240" w:lineRule="auto"/>
              <w:jc w:val="center"/>
              <w:rPr>
                <w:rFonts w:ascii="Times New Roman" w:eastAsia="Times New Roman" w:hAnsi="Times New Roman" w:cs="Times New Roman"/>
                <w:b/>
                <w:bCs/>
                <w:sz w:val="24"/>
                <w:szCs w:val="24"/>
                <w:lang w:eastAsia="ar-SA"/>
              </w:rPr>
            </w:pPr>
            <w:r w:rsidRPr="001B1B5C">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sz w:val="24"/>
                <w:szCs w:val="24"/>
                <w:lang w:eastAsia="ar-SA"/>
              </w:rPr>
              <w:t>10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sidRPr="00FB18BB">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sz w:val="24"/>
                <w:szCs w:val="24"/>
              </w:rPr>
            </w:pPr>
            <w:r w:rsidRPr="00521112">
              <w:rPr>
                <w:rFonts w:ascii="Times New Roman" w:hAnsi="Times New Roman" w:cs="Times New Roman"/>
                <w:color w:val="000000"/>
                <w:sz w:val="24"/>
                <w:szCs w:val="24"/>
              </w:rPr>
              <w:t>Сынамалар / реагенттер сынамасы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sz w:val="24"/>
                <w:szCs w:val="24"/>
              </w:rPr>
            </w:pPr>
            <w:r w:rsidRPr="00521112">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2</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427 680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5A7AF0" w:rsidRPr="00FB18BB" w:rsidRDefault="005A7AF0" w:rsidP="00FB18BB">
            <w:pPr>
              <w:spacing w:after="0" w:line="240" w:lineRule="auto"/>
              <w:jc w:val="center"/>
              <w:rPr>
                <w:rFonts w:ascii="Times New Roman" w:eastAsia="Times New Roman" w:hAnsi="Times New Roman" w:cs="Times New Roman"/>
                <w:sz w:val="24"/>
                <w:szCs w:val="24"/>
                <w:lang w:val="en-US" w:eastAsia="ar-SA"/>
              </w:rPr>
            </w:pPr>
            <w:r w:rsidRPr="00FB18BB">
              <w:rPr>
                <w:rFonts w:ascii="Times New Roman" w:eastAsia="Times New Roman" w:hAnsi="Times New Roman" w:cs="Times New Roman"/>
                <w:sz w:val="24"/>
                <w:szCs w:val="24"/>
                <w:lang w:val="en-US" w:eastAsia="ar-SA"/>
              </w:rPr>
              <w:t>DDP</w:t>
            </w:r>
          </w:p>
        </w:tc>
        <w:tc>
          <w:tcPr>
            <w:tcW w:w="992"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hideMark/>
          </w:tcPr>
          <w:p w:rsidR="005A7AF0" w:rsidRPr="00BE4722" w:rsidRDefault="00BE4722" w:rsidP="00FB18BB">
            <w:pPr>
              <w:pStyle w:val="a7"/>
              <w:jc w:val="center"/>
              <w:rPr>
                <w:rFonts w:ascii="Times New Roman" w:hAnsi="Times New Roman" w:cs="Times New Roman"/>
                <w:sz w:val="24"/>
                <w:szCs w:val="24"/>
                <w:lang w:val="en-US" w:eastAsia="ar-SA"/>
              </w:rPr>
            </w:pPr>
            <w:r w:rsidRPr="00BC4990">
              <w:rPr>
                <w:rFonts w:ascii="Times New Roman" w:eastAsia="Times New Roman" w:hAnsi="Times New Roman" w:cs="Times New Roman"/>
                <w:color w:val="000000"/>
                <w:spacing w:val="1"/>
                <w:sz w:val="24"/>
                <w:szCs w:val="24"/>
                <w:lang w:val="kk-KZ" w:eastAsia="ru-RU"/>
              </w:rPr>
              <w:t>шартқа қол қойылған сәттен бастап 30 қарашаға дейін тапсырыс берушінің өтінімі бойынша 20 күнтізбелік күн ішінде</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ar-SA"/>
              </w:rPr>
            </w:pPr>
            <w:r w:rsidRPr="00FB18BB">
              <w:rPr>
                <w:rFonts w:ascii="Times New Roman" w:hAnsi="Times New Roman" w:cs="Times New Roman"/>
                <w:sz w:val="24"/>
                <w:szCs w:val="24"/>
                <w:lang w:val="kk-KZ" w:eastAsia="ru-RU"/>
              </w:rPr>
              <w:t>Қ</w:t>
            </w:r>
            <w:r w:rsidRPr="00FB18BB">
              <w:rPr>
                <w:rFonts w:ascii="Times New Roman" w:hAnsi="Times New Roman" w:cs="Times New Roman"/>
                <w:sz w:val="24"/>
                <w:szCs w:val="24"/>
                <w:lang w:eastAsia="ru-RU"/>
              </w:rPr>
              <w:t>останай</w:t>
            </w:r>
            <w:r w:rsidRPr="00FB18BB">
              <w:rPr>
                <w:rFonts w:ascii="Times New Roman" w:hAnsi="Times New Roman" w:cs="Times New Roman"/>
                <w:sz w:val="24"/>
                <w:szCs w:val="24"/>
                <w:lang w:val="kk-KZ" w:eastAsia="ru-RU"/>
              </w:rPr>
              <w:t xml:space="preserve"> қ</w:t>
            </w:r>
            <w:r w:rsidRPr="00FB18BB">
              <w:rPr>
                <w:rFonts w:ascii="Times New Roman" w:hAnsi="Times New Roman" w:cs="Times New Roman"/>
                <w:sz w:val="24"/>
                <w:szCs w:val="24"/>
                <w:lang w:eastAsia="ru-RU"/>
              </w:rPr>
              <w:t>, Амангелд</w:t>
            </w:r>
            <w:r w:rsidRPr="00FB18BB">
              <w:rPr>
                <w:rFonts w:ascii="Times New Roman" w:hAnsi="Times New Roman" w:cs="Times New Roman"/>
                <w:sz w:val="24"/>
                <w:szCs w:val="24"/>
                <w:lang w:val="kk-KZ" w:eastAsia="ru-RU"/>
              </w:rPr>
              <w:t xml:space="preserve">і көш </w:t>
            </w:r>
            <w:r w:rsidRPr="00FB18BB">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sidRPr="00FB18BB">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Зондты күтуге арналған реагент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3</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556 956</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Жуу зонасы температурасының сенсор тү</w:t>
            </w:r>
            <w:proofErr w:type="gramStart"/>
            <w:r w:rsidRPr="00521112">
              <w:rPr>
                <w:rFonts w:ascii="Times New Roman" w:hAnsi="Times New Roman" w:cs="Times New Roman"/>
                <w:color w:val="000000"/>
                <w:sz w:val="24"/>
                <w:szCs w:val="24"/>
              </w:rPr>
              <w:t>т</w:t>
            </w:r>
            <w:proofErr w:type="gramEnd"/>
            <w:r w:rsidRPr="00521112">
              <w:rPr>
                <w:rFonts w:ascii="Times New Roman" w:hAnsi="Times New Roman" w:cs="Times New Roman"/>
                <w:color w:val="000000"/>
                <w:sz w:val="24"/>
                <w:szCs w:val="24"/>
              </w:rPr>
              <w:t>ігі</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6</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950 616</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9647C7">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Буфер резервуарында сұйықтық деңгейі сенсоры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196 344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9647C7">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5</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ТРИГГЕР ДАТЧИГІ ДЕҢГЕЙІ</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155 520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167D9B" w:rsidRDefault="005A7AF0" w:rsidP="00D61C18">
            <w:pPr>
              <w:pStyle w:val="a7"/>
              <w:jc w:val="center"/>
              <w:rPr>
                <w:rFonts w:ascii="Times New Roman" w:hAnsi="Times New Roman" w:cs="Times New Roman"/>
                <w:sz w:val="24"/>
                <w:szCs w:val="24"/>
                <w:lang w:val="en-US" w:eastAsia="ar-SA"/>
              </w:rPr>
            </w:pP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A7AF0" w:rsidRPr="00FB18BB" w:rsidRDefault="005A7AF0" w:rsidP="00D61C18">
            <w:pPr>
              <w:pStyle w:val="a7"/>
              <w:jc w:val="center"/>
              <w:rPr>
                <w:rFonts w:ascii="Times New Roman" w:hAnsi="Times New Roman" w:cs="Times New Roman"/>
                <w:sz w:val="24"/>
                <w:szCs w:val="24"/>
                <w:lang w:eastAsia="ar-SA"/>
              </w:rPr>
            </w:pPr>
            <w:r w:rsidRPr="00FB18BB">
              <w:rPr>
                <w:rFonts w:ascii="Times New Roman" w:hAnsi="Times New Roman" w:cs="Times New Roman"/>
                <w:sz w:val="24"/>
                <w:szCs w:val="24"/>
                <w:lang w:val="kk-KZ" w:eastAsia="ru-RU"/>
              </w:rPr>
              <w:t>Қ</w:t>
            </w:r>
            <w:r w:rsidRPr="00FB18BB">
              <w:rPr>
                <w:rFonts w:ascii="Times New Roman" w:hAnsi="Times New Roman" w:cs="Times New Roman"/>
                <w:sz w:val="24"/>
                <w:szCs w:val="24"/>
                <w:lang w:eastAsia="ru-RU"/>
              </w:rPr>
              <w:t>останай</w:t>
            </w:r>
            <w:r w:rsidRPr="00FB18BB">
              <w:rPr>
                <w:rFonts w:ascii="Times New Roman" w:hAnsi="Times New Roman" w:cs="Times New Roman"/>
                <w:sz w:val="24"/>
                <w:szCs w:val="24"/>
                <w:lang w:val="kk-KZ" w:eastAsia="ru-RU"/>
              </w:rPr>
              <w:t xml:space="preserve"> қ</w:t>
            </w:r>
            <w:r w:rsidRPr="00FB18BB">
              <w:rPr>
                <w:rFonts w:ascii="Times New Roman" w:hAnsi="Times New Roman" w:cs="Times New Roman"/>
                <w:sz w:val="24"/>
                <w:szCs w:val="24"/>
                <w:lang w:eastAsia="ru-RU"/>
              </w:rPr>
              <w:t>, Амангелд</w:t>
            </w:r>
            <w:r w:rsidRPr="00FB18BB">
              <w:rPr>
                <w:rFonts w:ascii="Times New Roman" w:hAnsi="Times New Roman" w:cs="Times New Roman"/>
                <w:sz w:val="24"/>
                <w:szCs w:val="24"/>
                <w:lang w:val="kk-KZ" w:eastAsia="ru-RU"/>
              </w:rPr>
              <w:t xml:space="preserve">і көш </w:t>
            </w:r>
            <w:r w:rsidRPr="00FB18BB">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A7F24" w:rsidRDefault="005A7AF0" w:rsidP="00760860">
            <w:pPr>
              <w:spacing w:after="0" w:line="240" w:lineRule="auto"/>
              <w:jc w:val="both"/>
              <w:rPr>
                <w:rFonts w:ascii="Times New Roman" w:hAnsi="Times New Roman" w:cs="Times New Roman"/>
                <w:color w:val="000000"/>
                <w:sz w:val="24"/>
                <w:szCs w:val="24"/>
              </w:rPr>
            </w:pPr>
            <w:proofErr w:type="gramStart"/>
            <w:r w:rsidRPr="00521112">
              <w:rPr>
                <w:rFonts w:ascii="Times New Roman" w:hAnsi="Times New Roman" w:cs="Times New Roman"/>
                <w:color w:val="000000"/>
                <w:sz w:val="24"/>
                <w:szCs w:val="24"/>
              </w:rPr>
              <w:t>Пре</w:t>
            </w:r>
            <w:r w:rsidRPr="00AA7F24">
              <w:rPr>
                <w:rFonts w:ascii="Times New Roman" w:hAnsi="Times New Roman" w:cs="Times New Roman"/>
                <w:color w:val="000000"/>
                <w:sz w:val="24"/>
                <w:szCs w:val="24"/>
              </w:rPr>
              <w:t>-</w:t>
            </w:r>
            <w:r w:rsidRPr="00521112">
              <w:rPr>
                <w:rFonts w:ascii="Times New Roman" w:hAnsi="Times New Roman" w:cs="Times New Roman"/>
                <w:color w:val="000000"/>
                <w:sz w:val="24"/>
                <w:szCs w:val="24"/>
              </w:rPr>
              <w:t>Триггер</w:t>
            </w:r>
            <w:proofErr w:type="gramEnd"/>
            <w:r w:rsidRPr="00AA7F24">
              <w:rPr>
                <w:rFonts w:ascii="Times New Roman" w:hAnsi="Times New Roman" w:cs="Times New Roman"/>
                <w:color w:val="000000"/>
                <w:sz w:val="24"/>
                <w:szCs w:val="24"/>
              </w:rPr>
              <w:t xml:space="preserve"> </w:t>
            </w:r>
            <w:r w:rsidRPr="00521112">
              <w:rPr>
                <w:rFonts w:ascii="Times New Roman" w:hAnsi="Times New Roman" w:cs="Times New Roman"/>
                <w:color w:val="000000"/>
                <w:sz w:val="24"/>
                <w:szCs w:val="24"/>
              </w:rPr>
              <w:t>резервуарында</w:t>
            </w:r>
            <w:r w:rsidRPr="00AA7F24">
              <w:rPr>
                <w:rFonts w:ascii="Times New Roman" w:hAnsi="Times New Roman" w:cs="Times New Roman"/>
                <w:color w:val="000000"/>
                <w:sz w:val="24"/>
                <w:szCs w:val="24"/>
              </w:rPr>
              <w:t xml:space="preserve"> </w:t>
            </w:r>
            <w:r w:rsidRPr="00521112">
              <w:rPr>
                <w:rFonts w:ascii="Times New Roman" w:hAnsi="Times New Roman" w:cs="Times New Roman"/>
                <w:color w:val="000000"/>
                <w:sz w:val="24"/>
                <w:szCs w:val="24"/>
              </w:rPr>
              <w:t>сұйықтық</w:t>
            </w:r>
            <w:r w:rsidRPr="00AA7F24">
              <w:rPr>
                <w:rFonts w:ascii="Times New Roman" w:hAnsi="Times New Roman" w:cs="Times New Roman"/>
                <w:color w:val="000000"/>
                <w:sz w:val="24"/>
                <w:szCs w:val="24"/>
              </w:rPr>
              <w:t xml:space="preserve"> </w:t>
            </w:r>
            <w:r w:rsidRPr="00521112">
              <w:rPr>
                <w:rFonts w:ascii="Times New Roman" w:hAnsi="Times New Roman" w:cs="Times New Roman"/>
                <w:color w:val="000000"/>
                <w:sz w:val="24"/>
                <w:szCs w:val="24"/>
              </w:rPr>
              <w:t>деңгейі</w:t>
            </w:r>
            <w:r w:rsidRPr="00AA7F24">
              <w:rPr>
                <w:rFonts w:ascii="Times New Roman" w:hAnsi="Times New Roman" w:cs="Times New Roman"/>
                <w:color w:val="000000"/>
                <w:sz w:val="24"/>
                <w:szCs w:val="24"/>
              </w:rPr>
              <w:t xml:space="preserve"> </w:t>
            </w:r>
            <w:r w:rsidRPr="00521112">
              <w:rPr>
                <w:rFonts w:ascii="Times New Roman" w:hAnsi="Times New Roman" w:cs="Times New Roman"/>
                <w:color w:val="000000"/>
                <w:sz w:val="24"/>
                <w:szCs w:val="24"/>
              </w:rPr>
              <w:t>сенсоры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147 744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Буферді </w:t>
            </w:r>
            <w:proofErr w:type="gramStart"/>
            <w:r w:rsidRPr="00521112">
              <w:rPr>
                <w:rFonts w:ascii="Times New Roman" w:hAnsi="Times New Roman" w:cs="Times New Roman"/>
                <w:color w:val="000000"/>
                <w:sz w:val="24"/>
                <w:szCs w:val="24"/>
              </w:rPr>
              <w:t>айдау</w:t>
            </w:r>
            <w:proofErr w:type="gramEnd"/>
            <w:r w:rsidRPr="00521112">
              <w:rPr>
                <w:rFonts w:ascii="Times New Roman" w:hAnsi="Times New Roman" w:cs="Times New Roman"/>
                <w:color w:val="000000"/>
                <w:sz w:val="24"/>
                <w:szCs w:val="24"/>
              </w:rPr>
              <w:t>ға арналған трубка</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147 744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Пробозаборник тү</w:t>
            </w:r>
            <w:proofErr w:type="gramStart"/>
            <w:r w:rsidRPr="00521112">
              <w:rPr>
                <w:rFonts w:ascii="Times New Roman" w:hAnsi="Times New Roman" w:cs="Times New Roman"/>
                <w:color w:val="000000"/>
                <w:sz w:val="24"/>
                <w:szCs w:val="24"/>
              </w:rPr>
              <w:t>т</w:t>
            </w:r>
            <w:proofErr w:type="gramEnd"/>
            <w:r w:rsidRPr="00521112">
              <w:rPr>
                <w:rFonts w:ascii="Times New Roman" w:hAnsi="Times New Roman" w:cs="Times New Roman"/>
                <w:color w:val="000000"/>
                <w:sz w:val="24"/>
                <w:szCs w:val="24"/>
              </w:rPr>
              <w:t>ігі</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w:t>
            </w:r>
            <w:r>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6</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524 880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14B4D">
            <w:pPr>
              <w:spacing w:after="0" w:line="240" w:lineRule="auto"/>
              <w:jc w:val="center"/>
            </w:pPr>
            <w:r w:rsidRPr="001F7186">
              <w:rPr>
                <w:rFonts w:ascii="Times New Roman" w:eastAsia="Times New Roman" w:hAnsi="Times New Roman" w:cs="Times New Roman"/>
                <w:sz w:val="24"/>
                <w:szCs w:val="24"/>
                <w:lang w:val="en-US" w:eastAsia="ar-SA"/>
              </w:rPr>
              <w:t>DDP</w:t>
            </w:r>
          </w:p>
        </w:tc>
        <w:tc>
          <w:tcPr>
            <w:tcW w:w="992"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A7AF0" w:rsidRPr="00167D9B" w:rsidRDefault="00BE4722" w:rsidP="00D61C18">
            <w:pPr>
              <w:pStyle w:val="a7"/>
              <w:jc w:val="center"/>
              <w:rPr>
                <w:rFonts w:ascii="Times New Roman" w:hAnsi="Times New Roman" w:cs="Times New Roman"/>
                <w:sz w:val="24"/>
                <w:szCs w:val="24"/>
                <w:lang w:eastAsia="ar-SA"/>
              </w:rPr>
            </w:pPr>
            <w:r w:rsidRPr="00BC4990">
              <w:rPr>
                <w:rFonts w:ascii="Times New Roman" w:eastAsia="Times New Roman" w:hAnsi="Times New Roman" w:cs="Times New Roman"/>
                <w:color w:val="000000"/>
                <w:spacing w:val="1"/>
                <w:sz w:val="24"/>
                <w:szCs w:val="24"/>
                <w:lang w:val="kk-KZ" w:eastAsia="ru-RU"/>
              </w:rPr>
              <w:t>шартқа қол қойылған сәттен бастап 30 қарашаға дейін тапсырыс берушінің өтінімі бойынша 20 күнтізбелік күн ішінде</w:t>
            </w:r>
            <w:bookmarkStart w:id="0" w:name="_GoBack"/>
            <w:bookmarkEnd w:id="0"/>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A7AF0" w:rsidRPr="00FB18BB" w:rsidRDefault="005A7AF0" w:rsidP="00D61C18">
            <w:pPr>
              <w:pStyle w:val="a7"/>
              <w:jc w:val="center"/>
              <w:rPr>
                <w:rFonts w:ascii="Times New Roman" w:hAnsi="Times New Roman" w:cs="Times New Roman"/>
                <w:sz w:val="24"/>
                <w:szCs w:val="24"/>
                <w:lang w:eastAsia="ar-SA"/>
              </w:rPr>
            </w:pPr>
            <w:r w:rsidRPr="00FB18BB">
              <w:rPr>
                <w:rFonts w:ascii="Times New Roman" w:hAnsi="Times New Roman" w:cs="Times New Roman"/>
                <w:sz w:val="24"/>
                <w:szCs w:val="24"/>
                <w:lang w:val="kk-KZ" w:eastAsia="ru-RU"/>
              </w:rPr>
              <w:t>Қ</w:t>
            </w:r>
            <w:r w:rsidRPr="00FB18BB">
              <w:rPr>
                <w:rFonts w:ascii="Times New Roman" w:hAnsi="Times New Roman" w:cs="Times New Roman"/>
                <w:sz w:val="24"/>
                <w:szCs w:val="24"/>
                <w:lang w:eastAsia="ru-RU"/>
              </w:rPr>
              <w:t>останай</w:t>
            </w:r>
            <w:r w:rsidRPr="00FB18BB">
              <w:rPr>
                <w:rFonts w:ascii="Times New Roman" w:hAnsi="Times New Roman" w:cs="Times New Roman"/>
                <w:sz w:val="24"/>
                <w:szCs w:val="24"/>
                <w:lang w:val="kk-KZ" w:eastAsia="ru-RU"/>
              </w:rPr>
              <w:t xml:space="preserve"> қ</w:t>
            </w:r>
            <w:r w:rsidRPr="00FB18BB">
              <w:rPr>
                <w:rFonts w:ascii="Times New Roman" w:hAnsi="Times New Roman" w:cs="Times New Roman"/>
                <w:sz w:val="24"/>
                <w:szCs w:val="24"/>
                <w:lang w:eastAsia="ru-RU"/>
              </w:rPr>
              <w:t>, Амангелд</w:t>
            </w:r>
            <w:r w:rsidRPr="00FB18BB">
              <w:rPr>
                <w:rFonts w:ascii="Times New Roman" w:hAnsi="Times New Roman" w:cs="Times New Roman"/>
                <w:sz w:val="24"/>
                <w:szCs w:val="24"/>
                <w:lang w:val="kk-KZ" w:eastAsia="ru-RU"/>
              </w:rPr>
              <w:t xml:space="preserve">і көш </w:t>
            </w:r>
            <w:r w:rsidRPr="00FB18BB">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301"/>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Ағызу тү</w:t>
            </w:r>
            <w:proofErr w:type="gramStart"/>
            <w:r w:rsidRPr="00521112">
              <w:rPr>
                <w:rFonts w:ascii="Times New Roman" w:hAnsi="Times New Roman" w:cs="Times New Roman"/>
                <w:color w:val="000000"/>
                <w:sz w:val="24"/>
                <w:szCs w:val="24"/>
              </w:rPr>
              <w:t>т</w:t>
            </w:r>
            <w:proofErr w:type="gramEnd"/>
            <w:r w:rsidRPr="00521112">
              <w:rPr>
                <w:rFonts w:ascii="Times New Roman" w:hAnsi="Times New Roman" w:cs="Times New Roman"/>
                <w:color w:val="000000"/>
                <w:sz w:val="24"/>
                <w:szCs w:val="24"/>
              </w:rPr>
              <w:t>ігі.</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w:t>
            </w:r>
            <w:r>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108 864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D61C18">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237"/>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FB18BB"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10</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Жуу бефері</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90</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3 324 240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D61C18">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Пре-триггер ерітінді</w:t>
            </w:r>
            <w:proofErr w:type="gramStart"/>
            <w:r w:rsidRPr="00521112">
              <w:rPr>
                <w:rFonts w:ascii="Times New Roman" w:hAnsi="Times New Roman" w:cs="Times New Roman"/>
                <w:color w:val="000000"/>
                <w:sz w:val="24"/>
                <w:szCs w:val="24"/>
              </w:rPr>
              <w:t>с</w:t>
            </w:r>
            <w:proofErr w:type="gramEnd"/>
            <w:r w:rsidRPr="00521112">
              <w:rPr>
                <w:rFonts w:ascii="Times New Roman" w:hAnsi="Times New Roman" w:cs="Times New Roman"/>
                <w:color w:val="000000"/>
                <w:sz w:val="24"/>
                <w:szCs w:val="24"/>
              </w:rPr>
              <w:t xml:space="preserve">і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Жин.</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7</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578 340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D61C18">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12</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Триггер ерітінді</w:t>
            </w:r>
            <w:proofErr w:type="gramStart"/>
            <w:r w:rsidRPr="00521112">
              <w:rPr>
                <w:rFonts w:ascii="Times New Roman" w:hAnsi="Times New Roman" w:cs="Times New Roman"/>
                <w:color w:val="000000"/>
                <w:sz w:val="24"/>
                <w:szCs w:val="24"/>
              </w:rPr>
              <w:t>с</w:t>
            </w:r>
            <w:proofErr w:type="gramEnd"/>
            <w:r w:rsidRPr="00521112">
              <w:rPr>
                <w:rFonts w:ascii="Times New Roman" w:hAnsi="Times New Roman" w:cs="Times New Roman"/>
                <w:color w:val="000000"/>
                <w:sz w:val="24"/>
                <w:szCs w:val="24"/>
              </w:rPr>
              <w:t>і.</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w:t>
            </w:r>
            <w:r>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14</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530 712</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D61C18">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652104">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13</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2000,4000</w:t>
            </w:r>
            <w:proofErr w:type="gramStart"/>
            <w:r w:rsidRPr="00521112">
              <w:rPr>
                <w:rFonts w:ascii="Times New Roman" w:hAnsi="Times New Roman" w:cs="Times New Roman"/>
                <w:color w:val="000000"/>
                <w:sz w:val="24"/>
                <w:szCs w:val="24"/>
              </w:rPr>
              <w:t>дана</w:t>
            </w:r>
            <w:proofErr w:type="gramEnd"/>
            <w:r w:rsidRPr="00521112">
              <w:rPr>
                <w:rFonts w:ascii="Times New Roman" w:hAnsi="Times New Roman" w:cs="Times New Roman"/>
                <w:color w:val="000000"/>
                <w:sz w:val="24"/>
                <w:szCs w:val="24"/>
              </w:rPr>
              <w:t>/орм, реакциондық ұяшықтар</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36</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3 464 208</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D61C18">
            <w:pPr>
              <w:pStyle w:val="a7"/>
              <w:jc w:val="center"/>
              <w:rPr>
                <w:rFonts w:ascii="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652104">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14</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Үлгілерге арналған тостағандар-1000дана/орм.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2</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97 200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5A7AF0" w:rsidRDefault="005A7AF0" w:rsidP="00D61C18">
            <w:pPr>
              <w:pStyle w:val="a7"/>
              <w:jc w:val="center"/>
              <w:rPr>
                <w:rFonts w:ascii="Times New Roman" w:hAnsi="Times New Roman" w:cs="Times New Roman"/>
                <w:sz w:val="24"/>
                <w:szCs w:val="24"/>
                <w:lang w:eastAsia="ar-SA"/>
              </w:rPr>
            </w:pP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A7AF0" w:rsidRPr="00FB18BB" w:rsidRDefault="005A7AF0" w:rsidP="00D61C18">
            <w:pPr>
              <w:pStyle w:val="a7"/>
              <w:jc w:val="center"/>
              <w:rPr>
                <w:rFonts w:ascii="Times New Roman" w:hAnsi="Times New Roman" w:cs="Times New Roman"/>
                <w:sz w:val="24"/>
                <w:szCs w:val="24"/>
                <w:lang w:eastAsia="ar-SA"/>
              </w:rPr>
            </w:pPr>
            <w:r w:rsidRPr="00FB18BB">
              <w:rPr>
                <w:rFonts w:ascii="Times New Roman" w:hAnsi="Times New Roman" w:cs="Times New Roman"/>
                <w:sz w:val="24"/>
                <w:szCs w:val="24"/>
                <w:lang w:val="kk-KZ" w:eastAsia="ru-RU"/>
              </w:rPr>
              <w:t>Қ</w:t>
            </w:r>
            <w:r w:rsidRPr="00FB18BB">
              <w:rPr>
                <w:rFonts w:ascii="Times New Roman" w:hAnsi="Times New Roman" w:cs="Times New Roman"/>
                <w:sz w:val="24"/>
                <w:szCs w:val="24"/>
                <w:lang w:eastAsia="ru-RU"/>
              </w:rPr>
              <w:t>останай</w:t>
            </w:r>
            <w:r w:rsidRPr="00FB18BB">
              <w:rPr>
                <w:rFonts w:ascii="Times New Roman" w:hAnsi="Times New Roman" w:cs="Times New Roman"/>
                <w:sz w:val="24"/>
                <w:szCs w:val="24"/>
                <w:lang w:val="kk-KZ" w:eastAsia="ru-RU"/>
              </w:rPr>
              <w:t xml:space="preserve"> қ</w:t>
            </w:r>
            <w:r w:rsidRPr="00FB18BB">
              <w:rPr>
                <w:rFonts w:ascii="Times New Roman" w:hAnsi="Times New Roman" w:cs="Times New Roman"/>
                <w:sz w:val="24"/>
                <w:szCs w:val="24"/>
                <w:lang w:eastAsia="ru-RU"/>
              </w:rPr>
              <w:t>, Амангелд</w:t>
            </w:r>
            <w:r w:rsidRPr="00FB18BB">
              <w:rPr>
                <w:rFonts w:ascii="Times New Roman" w:hAnsi="Times New Roman" w:cs="Times New Roman"/>
                <w:sz w:val="24"/>
                <w:szCs w:val="24"/>
                <w:lang w:val="kk-KZ" w:eastAsia="ru-RU"/>
              </w:rPr>
              <w:t xml:space="preserve">і көш </w:t>
            </w:r>
            <w:r w:rsidRPr="00FB18BB">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15</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Қауіпсіздік қақпақтары,</w:t>
            </w:r>
            <w:r>
              <w:rPr>
                <w:rFonts w:ascii="Times New Roman" w:hAnsi="Times New Roman" w:cs="Times New Roman"/>
                <w:color w:val="000000"/>
                <w:sz w:val="24"/>
                <w:szCs w:val="24"/>
              </w:rPr>
              <w:t xml:space="preserve"> </w:t>
            </w:r>
            <w:r w:rsidRPr="00521112">
              <w:rPr>
                <w:rFonts w:ascii="Times New Roman" w:hAnsi="Times New Roman" w:cs="Times New Roman"/>
                <w:color w:val="000000"/>
                <w:sz w:val="24"/>
                <w:szCs w:val="24"/>
              </w:rPr>
              <w:t>200</w:t>
            </w:r>
            <w:r>
              <w:rPr>
                <w:rFonts w:ascii="Times New Roman" w:hAnsi="Times New Roman" w:cs="Times New Roman"/>
                <w:color w:val="000000"/>
                <w:sz w:val="24"/>
                <w:szCs w:val="24"/>
              </w:rPr>
              <w:t xml:space="preserve"> </w:t>
            </w:r>
            <w:proofErr w:type="gramStart"/>
            <w:r w:rsidRPr="00521112">
              <w:rPr>
                <w:rFonts w:ascii="Times New Roman" w:hAnsi="Times New Roman" w:cs="Times New Roman"/>
                <w:color w:val="000000"/>
                <w:sz w:val="24"/>
                <w:szCs w:val="24"/>
              </w:rPr>
              <w:t>дана</w:t>
            </w:r>
            <w:proofErr w:type="gramEnd"/>
            <w:r w:rsidRPr="00521112">
              <w:rPr>
                <w:rFonts w:ascii="Times New Roman" w:hAnsi="Times New Roman" w:cs="Times New Roman"/>
                <w:color w:val="000000"/>
                <w:sz w:val="24"/>
                <w:szCs w:val="24"/>
              </w:rPr>
              <w:t>/орм</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4</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139 968</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16</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proofErr w:type="gramStart"/>
            <w:r w:rsidRPr="00521112">
              <w:rPr>
                <w:rFonts w:ascii="Times New Roman" w:hAnsi="Times New Roman" w:cs="Times New Roman"/>
                <w:color w:val="000000"/>
                <w:sz w:val="24"/>
                <w:szCs w:val="24"/>
              </w:rPr>
              <w:t>Ауыстыру</w:t>
            </w:r>
            <w:proofErr w:type="gramEnd"/>
            <w:r w:rsidRPr="00521112">
              <w:rPr>
                <w:rFonts w:ascii="Times New Roman" w:hAnsi="Times New Roman" w:cs="Times New Roman"/>
                <w:color w:val="000000"/>
                <w:sz w:val="24"/>
                <w:szCs w:val="24"/>
              </w:rPr>
              <w:t xml:space="preserve"> қақпақтары (орм. 100 дана.)</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31 104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17</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АИТВ Аг/Ат Комбо реагент кит 500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200</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68 040 000</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18</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АИТВ Аг/Ат Комбо калибратор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4</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377 136</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5A7AF0" w:rsidRPr="004211F4" w:rsidTr="00760860">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Default="005A7AF0" w:rsidP="00AA7F24">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19</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line="240" w:lineRule="auto"/>
              <w:jc w:val="both"/>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АИТВ Аг/Ат Комбо </w:t>
            </w:r>
            <w:proofErr w:type="gramStart"/>
            <w:r w:rsidRPr="00521112">
              <w:rPr>
                <w:rFonts w:ascii="Times New Roman" w:hAnsi="Times New Roman" w:cs="Times New Roman"/>
                <w:color w:val="000000"/>
                <w:sz w:val="24"/>
                <w:szCs w:val="24"/>
              </w:rPr>
              <w:t>ба</w:t>
            </w:r>
            <w:proofErr w:type="gramEnd"/>
            <w:r w:rsidRPr="00521112">
              <w:rPr>
                <w:rFonts w:ascii="Times New Roman" w:hAnsi="Times New Roman" w:cs="Times New Roman"/>
                <w:color w:val="000000"/>
                <w:sz w:val="24"/>
                <w:szCs w:val="24"/>
              </w:rPr>
              <w:t xml:space="preserve">қылаулар </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760860">
            <w:pPr>
              <w:spacing w:after="0"/>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521112" w:rsidRDefault="005A7AF0" w:rsidP="00D61C18">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4</w:t>
            </w:r>
          </w:p>
        </w:tc>
        <w:tc>
          <w:tcPr>
            <w:tcW w:w="1560" w:type="dxa"/>
            <w:tcBorders>
              <w:top w:val="single" w:sz="4" w:space="0" w:color="auto"/>
              <w:left w:val="single" w:sz="4" w:space="0" w:color="auto"/>
              <w:bottom w:val="single" w:sz="4" w:space="0" w:color="auto"/>
              <w:right w:val="single" w:sz="4" w:space="0" w:color="auto"/>
            </w:tcBorders>
          </w:tcPr>
          <w:p w:rsidR="005A7AF0" w:rsidRPr="00521112" w:rsidRDefault="005A7AF0" w:rsidP="00D61C18">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377 136</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5A7AF0" w:rsidRPr="00A14B4D" w:rsidRDefault="005A7AF0" w:rsidP="00A14B4D">
            <w:pPr>
              <w:spacing w:after="0" w:line="240" w:lineRule="auto"/>
              <w:jc w:val="center"/>
              <w:rPr>
                <w:rFonts w:ascii="Times New Roman" w:eastAsia="Times New Roman" w:hAnsi="Times New Roman" w:cs="Times New Roman"/>
                <w:sz w:val="24"/>
                <w:szCs w:val="24"/>
                <w:lang w:val="en-US" w:eastAsia="ar-SA"/>
              </w:rPr>
            </w:pPr>
            <w:r w:rsidRPr="001F7186">
              <w:rPr>
                <w:rFonts w:ascii="Times New Roman" w:eastAsia="Times New Roman" w:hAnsi="Times New Roman" w:cs="Times New Roman"/>
                <w:sz w:val="24"/>
                <w:szCs w:val="24"/>
                <w:lang w:val="en-US" w:eastAsia="ar-SA"/>
              </w:rPr>
              <w:t>DDP</w:t>
            </w:r>
          </w:p>
        </w:tc>
        <w:tc>
          <w:tcPr>
            <w:tcW w:w="992"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A7AF0" w:rsidRPr="00FB18BB" w:rsidRDefault="005A7AF0" w:rsidP="00FB18B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1708"/>
        <w:gridCol w:w="7662"/>
      </w:tblGrid>
      <w:tr w:rsidR="009716AF" w:rsidRPr="009716AF" w:rsidTr="004A091E">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Л</w:t>
            </w:r>
            <w:r w:rsidRPr="00093228">
              <w:rPr>
                <w:rFonts w:ascii="Times New Roman" w:hAnsi="Times New Roman" w:cs="Times New Roman"/>
                <w:b/>
                <w:sz w:val="24"/>
                <w:szCs w:val="24"/>
                <w:lang w:eastAsia="ar-SA"/>
              </w:rPr>
              <w:t>от</w:t>
            </w:r>
          </w:p>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w:t>
            </w:r>
          </w:p>
        </w:tc>
        <w:tc>
          <w:tcPr>
            <w:tcW w:w="1708"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Атауы</w:t>
            </w:r>
          </w:p>
        </w:tc>
        <w:tc>
          <w:tcPr>
            <w:tcW w:w="766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eastAsia="ar-SA"/>
              </w:rPr>
            </w:pPr>
            <w:r w:rsidRPr="00093228">
              <w:rPr>
                <w:rFonts w:ascii="Times New Roman" w:hAnsi="Times New Roman" w:cs="Times New Roman"/>
                <w:b/>
                <w:sz w:val="24"/>
                <w:szCs w:val="24"/>
                <w:lang w:val="kk-KZ" w:eastAsia="ar-SA"/>
              </w:rPr>
              <w:t>Сипаттамасы</w:t>
            </w:r>
          </w:p>
        </w:tc>
      </w:tr>
      <w:tr w:rsidR="009716AF" w:rsidRPr="009716AF" w:rsidTr="004A091E">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9716AF">
              <w:rPr>
                <w:rFonts w:ascii="Times New Roman" w:eastAsia="Times New Roman" w:hAnsi="Times New Roman" w:cs="Times New Roman"/>
                <w:sz w:val="24"/>
                <w:szCs w:val="24"/>
                <w:lang w:eastAsia="ar-SA"/>
              </w:rPr>
              <w:t>1</w:t>
            </w:r>
          </w:p>
        </w:tc>
        <w:tc>
          <w:tcPr>
            <w:tcW w:w="1708"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9716AF">
              <w:rPr>
                <w:rFonts w:ascii="Times New Roman" w:eastAsia="Times New Roman" w:hAnsi="Times New Roman" w:cs="Times New Roman"/>
                <w:i/>
                <w:color w:val="000000"/>
                <w:sz w:val="24"/>
                <w:szCs w:val="24"/>
                <w:lang w:eastAsia="ar-SA"/>
              </w:rPr>
              <w:t>2</w:t>
            </w:r>
          </w:p>
        </w:tc>
        <w:tc>
          <w:tcPr>
            <w:tcW w:w="7662"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9716AF">
              <w:rPr>
                <w:rFonts w:ascii="Times New Roman" w:eastAsia="Times New Roman" w:hAnsi="Times New Roman" w:cs="Times New Roman"/>
                <w:i/>
                <w:color w:val="000000"/>
                <w:sz w:val="24"/>
                <w:szCs w:val="24"/>
                <w:lang w:eastAsia="ar-SA"/>
              </w:rPr>
              <w:t>3</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1</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rPr>
            </w:pPr>
            <w:r w:rsidRPr="00EC678F">
              <w:rPr>
                <w:rFonts w:ascii="Times New Roman" w:hAnsi="Times New Roman" w:cs="Times New Roman"/>
                <w:color w:val="000000"/>
              </w:rPr>
              <w:t>Сынамалар / реагенттер сынамасы</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rPr>
              <w:t>Architect i2000SR анализаторында реагенттерд</w:t>
            </w:r>
            <w:r w:rsidRPr="004A091E">
              <w:rPr>
                <w:rFonts w:ascii="Times New Roman" w:hAnsi="Times New Roman" w:cs="Times New Roman"/>
                <w:lang w:val="kk-KZ"/>
              </w:rPr>
              <w:t xml:space="preserve">і, үлгілерді жинау және тарату үшін қолданылады. Ішкі қаптама-тефлон, </w:t>
            </w:r>
            <w:proofErr w:type="gramStart"/>
            <w:r w:rsidRPr="004A091E">
              <w:rPr>
                <w:rFonts w:ascii="Times New Roman" w:hAnsi="Times New Roman" w:cs="Times New Roman"/>
                <w:lang w:val="kk-KZ"/>
              </w:rPr>
              <w:t>материалы-металл</w:t>
            </w:r>
            <w:proofErr w:type="gramEnd"/>
            <w:r w:rsidRPr="004A091E">
              <w:rPr>
                <w:rFonts w:ascii="Times New Roman" w:hAnsi="Times New Roman" w:cs="Times New Roman"/>
                <w:lang w:val="kk-KZ"/>
              </w:rPr>
              <w:t>.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2</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 xml:space="preserve">Зондты күтуге арналған реагент </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Зондты күтуге арналған реагент. Медициналық бұйым- in vitro иммунохимиялық анализаторда диагностикалау үшін калибраторлар және бақылау материалдары,реагенттер.Күн сайынғы техникалық қызмет көрсету шараларын өткізу кезінде қолданылады. ProClin 300 консерванты және микробқа қарсы препарат, адам қанының рекальницияланған плазмасы бар  автоматты АРХИТЕКТ i2000SR иммунохимиялық анализатормен үйлеседі.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4A091E"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3</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Жуу зонасы температурасының сенсор тү</w:t>
            </w:r>
            <w:proofErr w:type="gramStart"/>
            <w:r w:rsidRPr="00EC678F">
              <w:rPr>
                <w:rFonts w:ascii="Times New Roman" w:hAnsi="Times New Roman" w:cs="Times New Roman"/>
                <w:color w:val="000000"/>
              </w:rPr>
              <w:t>т</w:t>
            </w:r>
            <w:proofErr w:type="gramEnd"/>
            <w:r w:rsidRPr="00EC678F">
              <w:rPr>
                <w:rFonts w:ascii="Times New Roman" w:hAnsi="Times New Roman" w:cs="Times New Roman"/>
                <w:color w:val="000000"/>
              </w:rPr>
              <w:t>ігі</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rPr>
            </w:pPr>
            <w:r w:rsidRPr="004A091E">
              <w:rPr>
                <w:rFonts w:ascii="Times New Roman" w:hAnsi="Times New Roman" w:cs="Times New Roman"/>
              </w:rPr>
              <w:t>Жуу зонасы температурасының сенсор түтігі, силикон, металл, пластик (шығыс материалы). ARCHITECT i2000SR автоматты иммунохомиялық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4</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lang w:val="kk-KZ"/>
              </w:rPr>
            </w:pPr>
            <w:r w:rsidRPr="00EC678F">
              <w:rPr>
                <w:rFonts w:ascii="Times New Roman" w:hAnsi="Times New Roman" w:cs="Times New Roman"/>
                <w:color w:val="000000"/>
                <w:lang w:val="kk-KZ"/>
              </w:rPr>
              <w:t>Буфер резервуарында сұйықтық деңгейі сенсоры</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05464B" w:rsidRDefault="004A091E" w:rsidP="004A091E">
            <w:pPr>
              <w:spacing w:after="0" w:line="240" w:lineRule="auto"/>
              <w:jc w:val="both"/>
              <w:rPr>
                <w:rFonts w:ascii="Times New Roman" w:hAnsi="Times New Roman" w:cs="Times New Roman"/>
                <w:lang w:val="kk-KZ"/>
              </w:rPr>
            </w:pPr>
            <w:r w:rsidRPr="0005464B">
              <w:rPr>
                <w:rFonts w:ascii="Times New Roman" w:hAnsi="Times New Roman" w:cs="Times New Roman"/>
                <w:lang w:val="kk-KZ"/>
              </w:rPr>
              <w:t>Буфер резервуарында сұйықтық деңгейі сенсоры. Анализаторға буфер резервуарында сұйықтық деңгейін бақылау үшін қолданылады.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278"/>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5</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ТРИГГЕР ДАТЧИГІ ДЕҢГЕЙІ</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 xml:space="preserve">Триггер резервуарында сұйықтық деңгейі сенсоры. Анализаторға буфер резервуарында сұйықтық деңгейін бақылау үшін қолданылады.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w:t>
            </w:r>
            <w:r w:rsidRPr="004A091E">
              <w:rPr>
                <w:rFonts w:ascii="Times New Roman" w:hAnsi="Times New Roman" w:cs="Times New Roman"/>
                <w:lang w:val="kk-KZ"/>
              </w:rPr>
              <w:lastRenderedPageBreak/>
              <w:t>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lastRenderedPageBreak/>
              <w:t>6</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lang w:val="kk-KZ"/>
              </w:rPr>
            </w:pPr>
            <w:r w:rsidRPr="00EC678F">
              <w:rPr>
                <w:rFonts w:ascii="Times New Roman" w:hAnsi="Times New Roman" w:cs="Times New Roman"/>
                <w:color w:val="000000"/>
                <w:lang w:val="kk-KZ"/>
              </w:rPr>
              <w:t>Пре-Триггер резервуарында сұйықтық деңгейі сенсоры</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Пре-Триггер резервуарында сұйықтық деңгейі сенсоры. Анализаторға буфер резервуарында сұйықтық деңгейін бақылау үшін қолданылады.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7</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 xml:space="preserve">Буферді </w:t>
            </w:r>
            <w:proofErr w:type="gramStart"/>
            <w:r w:rsidRPr="00EC678F">
              <w:rPr>
                <w:rFonts w:ascii="Times New Roman" w:hAnsi="Times New Roman" w:cs="Times New Roman"/>
                <w:color w:val="000000"/>
              </w:rPr>
              <w:t>айдау</w:t>
            </w:r>
            <w:proofErr w:type="gramEnd"/>
            <w:r w:rsidRPr="00EC678F">
              <w:rPr>
                <w:rFonts w:ascii="Times New Roman" w:hAnsi="Times New Roman" w:cs="Times New Roman"/>
                <w:color w:val="000000"/>
              </w:rPr>
              <w:t>ға арналған трубка</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Анализаторға араластыру үшін буферден айдауға арналған трубка сыйымдылығы араластырғыш концентрацияланған буферден ойдау үшін қолданылады.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8</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Пробозаборник тү</w:t>
            </w:r>
            <w:proofErr w:type="gramStart"/>
            <w:r w:rsidRPr="00EC678F">
              <w:rPr>
                <w:rFonts w:ascii="Times New Roman" w:hAnsi="Times New Roman" w:cs="Times New Roman"/>
                <w:color w:val="000000"/>
              </w:rPr>
              <w:t>т</w:t>
            </w:r>
            <w:proofErr w:type="gramEnd"/>
            <w:r w:rsidRPr="00EC678F">
              <w:rPr>
                <w:rFonts w:ascii="Times New Roman" w:hAnsi="Times New Roman" w:cs="Times New Roman"/>
                <w:color w:val="000000"/>
              </w:rPr>
              <w:t>ігі</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Пробозаборникте сұйықтық теңселу үшін түтік. Жеткізу, алу, жұмыс сұйықтықтарын анализатор үшін қолданылады.Материалы-тефлон.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9</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Ағызу тү</w:t>
            </w:r>
            <w:proofErr w:type="gramStart"/>
            <w:r w:rsidRPr="00EC678F">
              <w:rPr>
                <w:rFonts w:ascii="Times New Roman" w:hAnsi="Times New Roman" w:cs="Times New Roman"/>
                <w:color w:val="000000"/>
              </w:rPr>
              <w:t>т</w:t>
            </w:r>
            <w:proofErr w:type="gramEnd"/>
            <w:r w:rsidRPr="00EC678F">
              <w:rPr>
                <w:rFonts w:ascii="Times New Roman" w:hAnsi="Times New Roman" w:cs="Times New Roman"/>
                <w:color w:val="000000"/>
              </w:rPr>
              <w:t>ігі.</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Ағызу түтігі. Анализаторда сұйық қалдықтарды ағызу үшін пайдаланылады.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9716AF"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10</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Жуу бефері</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Жуу бефері.модульдік иммунохимиялық анализаторға арналған шығыс материалдары және vitro диагностикалық реагенттері. Анализатордың деконтамизациясы үшін кешенді реагент.Микробқа қарсы кампоненттердің қосындысы бар фосфатты буфер және 975 мл 4 фл консервант түрінде 0,9 % азид натриі. ARCHITECT i2000SR иммунохимиялық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11</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Пре-триггер ерітінді</w:t>
            </w:r>
            <w:proofErr w:type="gramStart"/>
            <w:r w:rsidRPr="00EC678F">
              <w:rPr>
                <w:rFonts w:ascii="Times New Roman" w:hAnsi="Times New Roman" w:cs="Times New Roman"/>
                <w:color w:val="000000"/>
              </w:rPr>
              <w:t>с</w:t>
            </w:r>
            <w:proofErr w:type="gramEnd"/>
            <w:r w:rsidRPr="00EC678F">
              <w:rPr>
                <w:rFonts w:ascii="Times New Roman" w:hAnsi="Times New Roman" w:cs="Times New Roman"/>
                <w:color w:val="000000"/>
              </w:rPr>
              <w:t xml:space="preserve">і </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 xml:space="preserve">Пре-триггер ерітіндісі. Диагностикалық реагенттері және модульдік иммунохимиялық анализаторға арналған шығыс материалдары. Зерттеулер жүргізу кезінде зерттелетін үлгінің люминистенциясына арналған 975 мл 4 фл  96,6 дисцияланған суы, тұрақтандыру кампонентері, детергенттері. ARCHITECT i2000SR иммунохимиялық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w:t>
            </w:r>
            <w:r w:rsidRPr="004A091E">
              <w:rPr>
                <w:rFonts w:ascii="Times New Roman" w:hAnsi="Times New Roman" w:cs="Times New Roman"/>
                <w:lang w:val="kk-KZ"/>
              </w:rPr>
              <w:lastRenderedPageBreak/>
              <w:t>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lastRenderedPageBreak/>
              <w:t>12</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Триггер ерітінді</w:t>
            </w:r>
            <w:proofErr w:type="gramStart"/>
            <w:r w:rsidRPr="00EC678F">
              <w:rPr>
                <w:rFonts w:ascii="Times New Roman" w:hAnsi="Times New Roman" w:cs="Times New Roman"/>
                <w:color w:val="000000"/>
              </w:rPr>
              <w:t>с</w:t>
            </w:r>
            <w:proofErr w:type="gramEnd"/>
            <w:r w:rsidRPr="00EC678F">
              <w:rPr>
                <w:rFonts w:ascii="Times New Roman" w:hAnsi="Times New Roman" w:cs="Times New Roman"/>
                <w:color w:val="000000"/>
              </w:rPr>
              <w:t>і.</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Триггер ерітіндісі. Диагностикалық реагенттері және модульдік иммунохимиялық анализаторға арналған шығыс материалдары. Зерттеулер жүргізу кезінде зерттелетін үлгінің люминистенциясына арналған 975 мл 1 фл 98,8 дисцияланған суы, 1,4% натрий гидроксиді, Triton X100 &lt; 1.99% детергенттері. ARCHITECT i2000SR иммунохимиялық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13</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2000,4000</w:t>
            </w:r>
            <w:proofErr w:type="gramStart"/>
            <w:r w:rsidRPr="00EC678F">
              <w:rPr>
                <w:rFonts w:ascii="Times New Roman" w:hAnsi="Times New Roman" w:cs="Times New Roman"/>
                <w:color w:val="000000"/>
              </w:rPr>
              <w:t>дана</w:t>
            </w:r>
            <w:proofErr w:type="gramEnd"/>
            <w:r w:rsidRPr="00EC678F">
              <w:rPr>
                <w:rFonts w:ascii="Times New Roman" w:hAnsi="Times New Roman" w:cs="Times New Roman"/>
                <w:color w:val="000000"/>
              </w:rPr>
              <w:t>/орм, реакциондық ұяшықтар</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Ерітінділерді, сарысуды араластыруға арналған ұяшық, фотоэлектрлік есептеу өткізу.материалы-пластик.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14</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 xml:space="preserve">Үлгілерге арналған тостағандар-1000дана/орм. </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Калибрлік және бақылау сарысуын, үлгілерді қазу үшін тостағандар.мариалы-пластик.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15</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 xml:space="preserve">Қауіпсіздік қақпақтары, 200 </w:t>
            </w:r>
            <w:proofErr w:type="gramStart"/>
            <w:r w:rsidRPr="00EC678F">
              <w:rPr>
                <w:rFonts w:ascii="Times New Roman" w:hAnsi="Times New Roman" w:cs="Times New Roman"/>
                <w:color w:val="000000"/>
              </w:rPr>
              <w:t>дана</w:t>
            </w:r>
            <w:proofErr w:type="gramEnd"/>
            <w:r w:rsidRPr="00EC678F">
              <w:rPr>
                <w:rFonts w:ascii="Times New Roman" w:hAnsi="Times New Roman" w:cs="Times New Roman"/>
                <w:color w:val="000000"/>
              </w:rPr>
              <w:t>/орм</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Реагенттің булануын алдын-алу үшін флакон реагенттеріне арналған қақпақтар. Материалы-резеңке. ARCHITECT i2000SR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16</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proofErr w:type="gramStart"/>
            <w:r w:rsidRPr="00EC678F">
              <w:rPr>
                <w:rFonts w:ascii="Times New Roman" w:hAnsi="Times New Roman" w:cs="Times New Roman"/>
                <w:color w:val="000000"/>
              </w:rPr>
              <w:t>Ауыстыру</w:t>
            </w:r>
            <w:proofErr w:type="gramEnd"/>
            <w:r w:rsidRPr="00EC678F">
              <w:rPr>
                <w:rFonts w:ascii="Times New Roman" w:hAnsi="Times New Roman" w:cs="Times New Roman"/>
                <w:color w:val="000000"/>
              </w:rPr>
              <w:t xml:space="preserve"> қақпақтары (орм. 100 дана.)</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100 дана пластик ауыстыру қақпақтары. Анализаторда емес реагенттерді сақтау кезінде реагенттерді қайталап жабу үшін қолданылады. Реагенттерге,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17</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 xml:space="preserve">АИТВ Аг/Ат Комбо реагент кит 500 </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4A091E">
            <w:pPr>
              <w:spacing w:after="0" w:line="240" w:lineRule="auto"/>
              <w:jc w:val="both"/>
              <w:rPr>
                <w:rFonts w:ascii="Times New Roman" w:hAnsi="Times New Roman" w:cs="Times New Roman"/>
                <w:lang w:val="kk-KZ"/>
              </w:rPr>
            </w:pPr>
            <w:r w:rsidRPr="004A091E">
              <w:rPr>
                <w:rFonts w:ascii="Times New Roman" w:hAnsi="Times New Roman" w:cs="Times New Roman"/>
                <w:lang w:val="kk-KZ"/>
              </w:rPr>
              <w:t xml:space="preserve">АИТВ Аг / Ат Комбо реагент. Медициналық мақсаттағы бұйым-Architecti иммунохимиялық анализаторында АИТВ инфекциясына және  мерезге  in vitro маркерлерін анықтауға арналған реагенттер, бақылау материалдары, калибраторлар және реагенттерге керек-жарақтар. Адамның қан сарысуы мен плазмасындағы 1 және/немесе 2 (HIV-1/HIV-2) типті адамның иммун тапшылығы HIV p24 антигені мен вирусқа антиденелерді бір мезгілде сапалы </w:t>
            </w:r>
            <w:r w:rsidRPr="004A091E">
              <w:rPr>
                <w:rFonts w:ascii="Times New Roman" w:hAnsi="Times New Roman" w:cs="Times New Roman"/>
                <w:lang w:val="kk-KZ"/>
              </w:rPr>
              <w:lastRenderedPageBreak/>
              <w:t>анықтауға арналған реагенттер жиынтығы. Жиынтық құрамы: 1фл х 27 мл микробөлшектер: ТРИС-буфері бар физиологиялық ерітіндідегі HIV-1/HIV-2 (рекомбинантты) антигенімен және HIV p24 антиденесімен (тышқан, моноклоналды) сенсибилизацияланған микробөлшектер. Минималды концентрация: 0,07% құрғақ заттар. Консервант: натрий азиді. 1фл х 26,3 мл конъюгат: HIV-1 акридин-таңбаланған антигендері (рекомбинантты), HIV-1/HIV-2 акридин-таңбаланған синтетикалық пептидтері және фосфат буферінде ақуыз (бұқа) антиденесі және беттік белсенді тұрақтандырғышымен HIV p24 акридин- таңбаланған (тышқандық, моноклонольдық) антиденесі. Ең төменгі концентрациясы: 0,05 мкг/мл. Консервант: натрий азиді. 1фл. x 26.3 мл коньюгаты: ТРИС буфері бар HIV Ag/Ab Combo анализінің сұйылтқышы. Консервант: натрий азиді. ARCHITECT i2000SR иммунохимиялық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lastRenderedPageBreak/>
              <w:t>18</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 xml:space="preserve">АИТВ Аг/Ат Комбо калибратор </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05464B">
            <w:pPr>
              <w:spacing w:after="0" w:line="240" w:lineRule="auto"/>
              <w:jc w:val="both"/>
              <w:rPr>
                <w:rFonts w:ascii="Times New Roman" w:hAnsi="Times New Roman" w:cs="Times New Roman"/>
                <w:lang w:val="kk-KZ"/>
              </w:rPr>
            </w:pPr>
            <w:r w:rsidRPr="004A091E">
              <w:rPr>
                <w:rFonts w:ascii="Times New Roman" w:hAnsi="Times New Roman" w:cs="Times New Roman"/>
                <w:lang w:val="kk-KZ"/>
              </w:rPr>
              <w:t>АИТВ Аг / Ат Комбо реагент. Медициналық мақсаттағы бұйым-Architecti иммунохимиялық анализаторында АИТВ инфекциясына және  мерезге  in vitro маркерлерін анықтауға арналған реагенттер, бақылау материалдары, калибраторлар және реагенттерге керек-жарақтар. Адамның қан сарысуы мен плазмасындағы 1 және/немесе 2 (HIV-1/HIV-2) типті адамның иммун тапшылығы HIV p24 анти</w:t>
            </w:r>
            <w:r w:rsidR="0005464B">
              <w:rPr>
                <w:rFonts w:ascii="Times New Roman" w:hAnsi="Times New Roman" w:cs="Times New Roman"/>
                <w:lang w:val="kk-KZ"/>
              </w:rPr>
              <w:t xml:space="preserve">гені мен вирусқа антиденелерді </w:t>
            </w:r>
            <w:r w:rsidRPr="004A091E">
              <w:rPr>
                <w:rFonts w:ascii="Times New Roman" w:hAnsi="Times New Roman" w:cs="Times New Roman"/>
                <w:lang w:val="kk-KZ"/>
              </w:rPr>
              <w:t xml:space="preserve"> жүйесінде бір мезгілде сапалы анықтауға арналған реагенттер жиынтығы.Жиынтық құрамы: 1 HIV Ag/Ab Combo  1 флакон (4 мл) калибратор, ақуызды (бұқа) тұрақтандырғышы бар ТРИС-буферлік физиологиялық ерітіндідегі HIV тазартылған вирустық лизаты. Консрвант:азид натриі. Бояғыш: D&amp;C No.33 қызыл. ARCHITECT i2000SR иммунохимиялық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r w:rsidR="004A091E" w:rsidRPr="00BE4722" w:rsidTr="004A091E">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Default="004A091E"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19</w:t>
            </w:r>
          </w:p>
        </w:tc>
        <w:tc>
          <w:tcPr>
            <w:tcW w:w="1708"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A091E" w:rsidRPr="00EC678F" w:rsidRDefault="004A091E" w:rsidP="00D61C18">
            <w:pPr>
              <w:spacing w:after="0" w:line="240" w:lineRule="auto"/>
              <w:jc w:val="both"/>
              <w:rPr>
                <w:rFonts w:ascii="Times New Roman" w:hAnsi="Times New Roman" w:cs="Times New Roman"/>
                <w:color w:val="000000"/>
              </w:rPr>
            </w:pPr>
            <w:r w:rsidRPr="00EC678F">
              <w:rPr>
                <w:rFonts w:ascii="Times New Roman" w:hAnsi="Times New Roman" w:cs="Times New Roman"/>
                <w:color w:val="000000"/>
              </w:rPr>
              <w:t xml:space="preserve">АИТВ Аг/Ат Комбо </w:t>
            </w:r>
            <w:proofErr w:type="gramStart"/>
            <w:r w:rsidRPr="00EC678F">
              <w:rPr>
                <w:rFonts w:ascii="Times New Roman" w:hAnsi="Times New Roman" w:cs="Times New Roman"/>
                <w:color w:val="000000"/>
              </w:rPr>
              <w:t>ба</w:t>
            </w:r>
            <w:proofErr w:type="gramEnd"/>
            <w:r w:rsidRPr="00EC678F">
              <w:rPr>
                <w:rFonts w:ascii="Times New Roman" w:hAnsi="Times New Roman" w:cs="Times New Roman"/>
                <w:color w:val="000000"/>
              </w:rPr>
              <w:t xml:space="preserve">қылаулар </w:t>
            </w:r>
          </w:p>
        </w:tc>
        <w:tc>
          <w:tcPr>
            <w:tcW w:w="7662"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A091E" w:rsidRPr="004A091E" w:rsidRDefault="004A091E" w:rsidP="0005464B">
            <w:pPr>
              <w:spacing w:after="0" w:line="240" w:lineRule="auto"/>
              <w:jc w:val="both"/>
              <w:rPr>
                <w:rFonts w:ascii="Times New Roman" w:hAnsi="Times New Roman" w:cs="Times New Roman"/>
                <w:lang w:val="kk-KZ"/>
              </w:rPr>
            </w:pPr>
            <w:r w:rsidRPr="004A091E">
              <w:rPr>
                <w:rFonts w:ascii="Times New Roman" w:hAnsi="Times New Roman" w:cs="Times New Roman"/>
                <w:lang w:val="kk-KZ"/>
              </w:rPr>
              <w:t>АИТВ Аг / Ат Комбо реагент. Медициналық мақсаттағы бұйым-Architecti иммунохимиялық анализаторында АИТВ инфекциясына және  мерезге  in vitro маркерлерін анықтауға арналған реагенттер, бақылау материалдары, калибраторлар және реагенттерге керек-жарақтар. Адамның қан сарысуы мен плазмасындағы 1 және/немесе 2 (HIV-1/HIV-2) типті адамның иммун тапшылығы HIV p24 антигені мен вирусқа антиденелерді бір мезгілде сапалы анықтауға арналған жүйесіндегі жүйелі желілік ауытқуларды анықтау және тестті жаңғырту бағасы үшін реагенттер жиынтығы.Жиынтық құрамы: 4 құты (әрбірі 8 мл) architect HIV Ag/Ab Combo бақылауы: теріс бақылау, оң бақылау 1 және оң бақылау 2, адамның қалпына келтірілген қан плазмасында дайындалған. Оң бақылау 3-ақуыз (бұқа) тұрақтандырғышы бар ТРИС-буферлік физиологиялық ерітіндіде дайындалған тазартылған HIV вирустық лизаты. Құрамында консервант ретінде микробқа қарсы препарат және натрий азиді бар. ARCHITECT i2000SR иммунохимиялық автоматты анализаторымен сәйкес келеді. Реагенттерге , бақылау материалдарына және калибраторларға арналған жеткізу күніне жеткізілетін тауарға қалған жарамдылық мерзімі қаптамада көрсетілген жарамдылық мерзімінен оң бес пайыздан кем емес; қаптамада көрсетілген жарамдылық мерзімінен 12 айдан кем емес;Потенциалдық жеткізуші ҚР аумағында тауарды жүзеге асыруға потенциалдық жеткізушінің құқығын растайтын тиісті рәсімделген құжаттарды (соның ішінде шарттар) ұйымдастырушыға ұсынады.</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4A091E" w:rsidRDefault="004A091E"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BE4722"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AD0632">
        <w:rPr>
          <w:rFonts w:ascii="Times New Roman" w:eastAsia="Times New Roman" w:hAnsi="Times New Roman" w:cs="Times New Roman"/>
          <w:color w:val="000000"/>
          <w:spacing w:val="1"/>
          <w:sz w:val="24"/>
          <w:szCs w:val="24"/>
          <w:lang w:val="kk-KZ" w:eastAsia="ru-RU"/>
        </w:rPr>
        <w:t xml:space="preserve">      </w:t>
      </w:r>
      <w:r w:rsidRPr="007B3104">
        <w:rPr>
          <w:rFonts w:ascii="Times New Roman" w:eastAsia="Times New Roman" w:hAnsi="Times New Roman" w:cs="Times New Roman"/>
          <w:color w:val="000000"/>
          <w:spacing w:val="1"/>
          <w:sz w:val="24"/>
          <w:szCs w:val="24"/>
          <w:lang w:eastAsia="ru-RU"/>
        </w:rPr>
        <w:t>№ 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(тендердің атауы)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 көрсетілетін қызметтерді беруді:</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1)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2)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Қазақстан Республикасы Үкіметінің 2021 жылғы 4 маусымдағы № 375 қаулысымен бекітілген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w:t>
      </w:r>
      <w:proofErr w:type="gramStart"/>
      <w:r w:rsidRPr="007B3104">
        <w:rPr>
          <w:rFonts w:ascii="Times New Roman" w:eastAsia="Times New Roman" w:hAnsi="Times New Roman" w:cs="Times New Roman"/>
          <w:color w:val="000000"/>
          <w:spacing w:val="1"/>
          <w:sz w:val="24"/>
          <w:szCs w:val="24"/>
          <w:lang w:eastAsia="ru-RU"/>
        </w:rPr>
        <w:t>зу</w:t>
      </w:r>
      <w:proofErr w:type="gramEnd"/>
      <w:r w:rsidRPr="007B3104">
        <w:rPr>
          <w:rFonts w:ascii="Times New Roman" w:eastAsia="Times New Roman" w:hAnsi="Times New Roman" w:cs="Times New Roman"/>
          <w:color w:val="000000"/>
          <w:spacing w:val="1"/>
          <w:sz w:val="24"/>
          <w:szCs w:val="24"/>
          <w:lang w:eastAsia="ru-RU"/>
        </w:rPr>
        <w:t xml:space="preserve"> қағидаларында көзделген талаптарға сәйкес жүзеге асыруға келісімін білдіреді.</w:t>
      </w:r>
    </w:p>
    <w:p w:rsidR="007B3104" w:rsidRPr="007B3104" w:rsidRDefault="007B3104" w:rsidP="003F0CD8">
      <w:pPr>
        <w:spacing w:after="36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xml:space="preserve">      Әлеуетті өнім </w:t>
      </w:r>
      <w:proofErr w:type="gramStart"/>
      <w:r w:rsidRPr="007B3104">
        <w:rPr>
          <w:rFonts w:ascii="Times New Roman" w:eastAsia="Times New Roman" w:hAnsi="Times New Roman" w:cs="Times New Roman"/>
          <w:color w:val="000000"/>
          <w:spacing w:val="1"/>
          <w:sz w:val="24"/>
          <w:szCs w:val="24"/>
          <w:lang w:eastAsia="ru-RU"/>
        </w:rPr>
        <w:t>беруш</w:t>
      </w:r>
      <w:proofErr w:type="gramEnd"/>
      <w:r w:rsidRPr="007B3104">
        <w:rPr>
          <w:rFonts w:ascii="Times New Roman" w:eastAsia="Times New Roman" w:hAnsi="Times New Roman" w:cs="Times New Roman"/>
          <w:color w:val="000000"/>
          <w:spacing w:val="1"/>
          <w:sz w:val="24"/>
          <w:szCs w:val="24"/>
          <w:lang w:eastAsia="ru-RU"/>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17"/>
          <w:szCs w:val="17"/>
          <w:lang w:eastAsia="ru-RU"/>
        </w:rPr>
        <w:t xml:space="preserve">      </w:t>
      </w:r>
      <w:r w:rsidRPr="007B3104">
        <w:rPr>
          <w:rFonts w:ascii="Times New Roman" w:eastAsia="Times New Roman" w:hAnsi="Times New Roman" w:cs="Times New Roman"/>
          <w:color w:val="000000"/>
          <w:spacing w:val="1"/>
          <w:sz w:val="24"/>
          <w:szCs w:val="24"/>
          <w:lang w:eastAsia="ru-RU"/>
        </w:rPr>
        <w:t xml:space="preserve">Әлеуетті өнім беруші осы өтінімдегі мәліметтердің және </w:t>
      </w:r>
      <w:proofErr w:type="gramStart"/>
      <w:r w:rsidRPr="007B3104">
        <w:rPr>
          <w:rFonts w:ascii="Times New Roman" w:eastAsia="Times New Roman" w:hAnsi="Times New Roman" w:cs="Times New Roman"/>
          <w:color w:val="000000"/>
          <w:spacing w:val="1"/>
          <w:sz w:val="24"/>
          <w:szCs w:val="24"/>
          <w:lang w:eastAsia="ru-RU"/>
        </w:rPr>
        <w:t>о</w:t>
      </w:r>
      <w:proofErr w:type="gramEnd"/>
      <w:r w:rsidRPr="007B3104">
        <w:rPr>
          <w:rFonts w:ascii="Times New Roman" w:eastAsia="Times New Roman" w:hAnsi="Times New Roman" w:cs="Times New Roman"/>
          <w:color w:val="000000"/>
          <w:spacing w:val="1"/>
          <w:sz w:val="24"/>
          <w:szCs w:val="24"/>
          <w:lang w:eastAsia="ru-RU"/>
        </w:rPr>
        <w:t>ған қ</w:t>
      </w:r>
      <w:proofErr w:type="gramStart"/>
      <w:r w:rsidRPr="007B3104">
        <w:rPr>
          <w:rFonts w:ascii="Times New Roman" w:eastAsia="Times New Roman" w:hAnsi="Times New Roman" w:cs="Times New Roman"/>
          <w:color w:val="000000"/>
          <w:spacing w:val="1"/>
          <w:sz w:val="24"/>
          <w:szCs w:val="24"/>
          <w:lang w:eastAsia="ru-RU"/>
        </w:rPr>
        <w:t>оса</w:t>
      </w:r>
      <w:proofErr w:type="gramEnd"/>
      <w:r w:rsidRPr="007B3104">
        <w:rPr>
          <w:rFonts w:ascii="Times New Roman" w:eastAsia="Times New Roman" w:hAnsi="Times New Roman" w:cs="Times New Roman"/>
          <w:color w:val="000000"/>
          <w:spacing w:val="1"/>
          <w:sz w:val="24"/>
          <w:szCs w:val="24"/>
          <w:lang w:eastAsia="ru-RU"/>
        </w:rPr>
        <w:t xml:space="preserve">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BE4722"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BE4722"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өнім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BE4722"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BE4722"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5D3F2B" w:rsidRDefault="00A75E5E"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005D3F2B" w:rsidRPr="005D3F2B">
        <w:rPr>
          <w:rFonts w:ascii="Times New Roman" w:eastAsia="Times New Roman" w:hAnsi="Times New Roman" w:cs="Times New Roman"/>
          <w:color w:val="000000"/>
          <w:spacing w:val="1"/>
          <w:sz w:val="24"/>
          <w:szCs w:val="24"/>
          <w:lang w:eastAsia="ru-RU"/>
        </w:rPr>
        <w:t>Нысан</w:t>
      </w:r>
    </w:p>
    <w:p w:rsidR="005D3F2B" w:rsidRPr="00A75E5E"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75E5E">
        <w:rPr>
          <w:rFonts w:ascii="Times New Roman" w:eastAsia="Times New Roman" w:hAnsi="Times New Roman" w:cs="Times New Roman"/>
          <w:b/>
          <w:color w:val="1E1E1E"/>
          <w:sz w:val="24"/>
          <w:szCs w:val="24"/>
          <w:lang w:eastAsia="ru-RU"/>
        </w:rPr>
        <w:t>Дә</w:t>
      </w:r>
      <w:proofErr w:type="gramStart"/>
      <w:r w:rsidRPr="00A75E5E">
        <w:rPr>
          <w:rFonts w:ascii="Times New Roman" w:eastAsia="Times New Roman" w:hAnsi="Times New Roman" w:cs="Times New Roman"/>
          <w:b/>
          <w:color w:val="1E1E1E"/>
          <w:sz w:val="24"/>
          <w:szCs w:val="24"/>
          <w:lang w:eastAsia="ru-RU"/>
        </w:rPr>
        <w:t>р</w:t>
      </w:r>
      <w:proofErr w:type="gramEnd"/>
      <w:r w:rsidRPr="00A75E5E">
        <w:rPr>
          <w:rFonts w:ascii="Times New Roman" w:eastAsia="Times New Roman" w:hAnsi="Times New Roman" w:cs="Times New Roman"/>
          <w:b/>
          <w:color w:val="1E1E1E"/>
          <w:sz w:val="24"/>
          <w:szCs w:val="24"/>
          <w:lang w:eastAsia="ru-RU"/>
        </w:rPr>
        <w:t>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3-тарау. Шарттың бағасы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Өнім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өкілінің;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16. Ілеспе қызметтердің бағасы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Өнім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не 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w:t>
      </w:r>
      <w:r w:rsidRPr="005D3F2B">
        <w:rPr>
          <w:rFonts w:ascii="Times New Roman" w:eastAsia="Times New Roman" w:hAnsi="Times New Roman" w:cs="Times New Roman"/>
          <w:color w:val="000000"/>
          <w:spacing w:val="1"/>
          <w:sz w:val="24"/>
          <w:szCs w:val="24"/>
          <w:lang w:eastAsia="ru-RU"/>
        </w:rPr>
        <w:lastRenderedPageBreak/>
        <w:t xml:space="preserve">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43627"/>
    <w:rsid w:val="0005464B"/>
    <w:rsid w:val="00092A34"/>
    <w:rsid w:val="00093228"/>
    <w:rsid w:val="000A0A8A"/>
    <w:rsid w:val="000B69E0"/>
    <w:rsid w:val="000E061A"/>
    <w:rsid w:val="001137E4"/>
    <w:rsid w:val="001177A5"/>
    <w:rsid w:val="00167D9B"/>
    <w:rsid w:val="00170142"/>
    <w:rsid w:val="001B1B5C"/>
    <w:rsid w:val="002A7A60"/>
    <w:rsid w:val="002F50F9"/>
    <w:rsid w:val="00373D7E"/>
    <w:rsid w:val="003907AF"/>
    <w:rsid w:val="003D24FA"/>
    <w:rsid w:val="003E1BFC"/>
    <w:rsid w:val="003F0CD8"/>
    <w:rsid w:val="0048329F"/>
    <w:rsid w:val="004A091E"/>
    <w:rsid w:val="004A4529"/>
    <w:rsid w:val="004D37F9"/>
    <w:rsid w:val="004D628F"/>
    <w:rsid w:val="00505066"/>
    <w:rsid w:val="00506F65"/>
    <w:rsid w:val="005359F3"/>
    <w:rsid w:val="005401C9"/>
    <w:rsid w:val="00553EEC"/>
    <w:rsid w:val="005A7AF0"/>
    <w:rsid w:val="005D24FB"/>
    <w:rsid w:val="005D3F2B"/>
    <w:rsid w:val="006111E3"/>
    <w:rsid w:val="00657EFC"/>
    <w:rsid w:val="00686C8F"/>
    <w:rsid w:val="00731E8E"/>
    <w:rsid w:val="00760860"/>
    <w:rsid w:val="007945C5"/>
    <w:rsid w:val="007B3104"/>
    <w:rsid w:val="007B3FDF"/>
    <w:rsid w:val="007E4107"/>
    <w:rsid w:val="00816EF2"/>
    <w:rsid w:val="0084037C"/>
    <w:rsid w:val="008A5B40"/>
    <w:rsid w:val="009716AF"/>
    <w:rsid w:val="009866D3"/>
    <w:rsid w:val="009B50D6"/>
    <w:rsid w:val="009D5953"/>
    <w:rsid w:val="00A14B4D"/>
    <w:rsid w:val="00A67C50"/>
    <w:rsid w:val="00A75E5E"/>
    <w:rsid w:val="00AA7F24"/>
    <w:rsid w:val="00AB4771"/>
    <w:rsid w:val="00AD0632"/>
    <w:rsid w:val="00AE4E29"/>
    <w:rsid w:val="00AF646C"/>
    <w:rsid w:val="00B46E72"/>
    <w:rsid w:val="00BC627D"/>
    <w:rsid w:val="00BE4722"/>
    <w:rsid w:val="00C67D71"/>
    <w:rsid w:val="00C73394"/>
    <w:rsid w:val="00C75B45"/>
    <w:rsid w:val="00C776B8"/>
    <w:rsid w:val="00CD4E06"/>
    <w:rsid w:val="00CE0B9D"/>
    <w:rsid w:val="00CE5FF7"/>
    <w:rsid w:val="00D06EE6"/>
    <w:rsid w:val="00D7716D"/>
    <w:rsid w:val="00E201C3"/>
    <w:rsid w:val="00E53BF0"/>
    <w:rsid w:val="00EC678F"/>
    <w:rsid w:val="00EF4B0D"/>
    <w:rsid w:val="00F20518"/>
    <w:rsid w:val="00F5217F"/>
    <w:rsid w:val="00FB18BB"/>
    <w:rsid w:val="00FC5685"/>
    <w:rsid w:val="00FC6B7A"/>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D7EAD-DD95-4119-B7C5-B9BDA4CB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27</Pages>
  <Words>13592</Words>
  <Characters>77476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2022-01-12T03:58:00Z</cp:lastPrinted>
  <dcterms:created xsi:type="dcterms:W3CDTF">2022-01-10T08:44:00Z</dcterms:created>
  <dcterms:modified xsi:type="dcterms:W3CDTF">2022-02-01T04:23:00Z</dcterms:modified>
</cp:coreProperties>
</file>