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00117F5E">
        <w:rPr>
          <w:rFonts w:ascii="Times New Roman" w:eastAsia="Times New Roman" w:hAnsi="Times New Roman" w:cs="Times New Roman"/>
          <w:sz w:val="24"/>
          <w:szCs w:val="24"/>
          <w:lang w:eastAsia="ar-SA"/>
        </w:rPr>
        <w:t>Чижков</w:t>
      </w:r>
      <w:proofErr w:type="spellEnd"/>
      <w:r w:rsidR="00117F5E">
        <w:rPr>
          <w:rFonts w:ascii="Times New Roman" w:eastAsia="Times New Roman" w:hAnsi="Times New Roman" w:cs="Times New Roman"/>
          <w:sz w:val="24"/>
          <w:szCs w:val="24"/>
          <w:lang w:eastAsia="ar-SA"/>
        </w:rPr>
        <w:t xml:space="preserve"> А.Г.</w:t>
      </w:r>
    </w:p>
    <w:p w:rsidR="005E16F7" w:rsidRPr="00D73054"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D73054">
        <w:rPr>
          <w:rFonts w:ascii="Times New Roman" w:eastAsia="Times New Roman" w:hAnsi="Times New Roman" w:cs="Times New Roman"/>
          <w:sz w:val="24"/>
          <w:szCs w:val="24"/>
          <w:lang w:val="kk-KZ" w:eastAsia="ru-RU"/>
        </w:rPr>
        <w:t>Приказ</w:t>
      </w:r>
      <w:r w:rsidRPr="00D73054">
        <w:rPr>
          <w:rFonts w:ascii="Times New Roman" w:eastAsia="Times New Roman" w:hAnsi="Times New Roman" w:cs="Times New Roman"/>
          <w:sz w:val="24"/>
          <w:szCs w:val="24"/>
          <w:lang w:eastAsia="ru-RU"/>
        </w:rPr>
        <w:t xml:space="preserve"> №  </w:t>
      </w:r>
      <w:r w:rsidR="00236CD8" w:rsidRPr="0081625B">
        <w:rPr>
          <w:rFonts w:ascii="Times New Roman" w:eastAsia="Times New Roman" w:hAnsi="Times New Roman" w:cs="Times New Roman"/>
          <w:sz w:val="24"/>
          <w:szCs w:val="24"/>
          <w:highlight w:val="yellow"/>
          <w:lang w:val="kk-KZ" w:eastAsia="ru-RU"/>
        </w:rPr>
        <w:t>1</w:t>
      </w:r>
      <w:r w:rsidR="00D73054" w:rsidRPr="0081625B">
        <w:rPr>
          <w:rFonts w:ascii="Times New Roman" w:eastAsia="Times New Roman" w:hAnsi="Times New Roman" w:cs="Times New Roman"/>
          <w:sz w:val="24"/>
          <w:szCs w:val="24"/>
          <w:highlight w:val="yellow"/>
          <w:lang w:val="kk-KZ" w:eastAsia="ru-RU"/>
        </w:rPr>
        <w:t>2</w:t>
      </w:r>
      <w:r w:rsidRPr="0081625B">
        <w:rPr>
          <w:rFonts w:ascii="Times New Roman" w:eastAsia="Times New Roman" w:hAnsi="Times New Roman" w:cs="Times New Roman"/>
          <w:sz w:val="24"/>
          <w:szCs w:val="24"/>
          <w:highlight w:val="yellow"/>
          <w:lang w:eastAsia="ru-RU"/>
        </w:rPr>
        <w:t>- О</w:t>
      </w:r>
      <w:r w:rsidRPr="00D73054">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D73054">
        <w:rPr>
          <w:rFonts w:ascii="Times New Roman" w:eastAsia="Times New Roman" w:hAnsi="Times New Roman" w:cs="Times New Roman"/>
          <w:sz w:val="24"/>
          <w:szCs w:val="24"/>
          <w:lang w:eastAsia="ru-RU"/>
        </w:rPr>
        <w:t xml:space="preserve">от </w:t>
      </w:r>
      <w:r w:rsidRPr="0081625B">
        <w:rPr>
          <w:rFonts w:ascii="Times New Roman" w:eastAsia="Times New Roman" w:hAnsi="Times New Roman" w:cs="Times New Roman"/>
          <w:sz w:val="24"/>
          <w:szCs w:val="24"/>
          <w:highlight w:val="yellow"/>
          <w:lang w:eastAsia="ru-RU"/>
        </w:rPr>
        <w:t>«</w:t>
      </w:r>
      <w:r w:rsidR="00236CD8" w:rsidRPr="0081625B">
        <w:rPr>
          <w:rFonts w:ascii="Times New Roman" w:eastAsia="Times New Roman" w:hAnsi="Times New Roman" w:cs="Times New Roman"/>
          <w:sz w:val="24"/>
          <w:szCs w:val="24"/>
          <w:highlight w:val="yellow"/>
          <w:lang w:val="kk-KZ" w:eastAsia="ru-RU"/>
        </w:rPr>
        <w:t>20</w:t>
      </w:r>
      <w:r w:rsidRPr="0081625B">
        <w:rPr>
          <w:rFonts w:ascii="Times New Roman" w:eastAsia="Times New Roman" w:hAnsi="Times New Roman" w:cs="Times New Roman"/>
          <w:sz w:val="24"/>
          <w:szCs w:val="24"/>
          <w:highlight w:val="yellow"/>
          <w:lang w:eastAsia="ru-RU"/>
        </w:rPr>
        <w:t>»</w:t>
      </w:r>
      <w:r w:rsidRPr="0081625B">
        <w:rPr>
          <w:rFonts w:ascii="Times New Roman" w:eastAsia="Times New Roman" w:hAnsi="Times New Roman" w:cs="Times New Roman"/>
          <w:sz w:val="24"/>
          <w:szCs w:val="24"/>
          <w:highlight w:val="yellow"/>
          <w:lang w:val="kk-KZ" w:eastAsia="ru-RU"/>
        </w:rPr>
        <w:t xml:space="preserve">   </w:t>
      </w:r>
      <w:r w:rsidR="00236CD8" w:rsidRPr="0081625B">
        <w:rPr>
          <w:rFonts w:ascii="Times New Roman" w:eastAsia="Times New Roman" w:hAnsi="Times New Roman" w:cs="Times New Roman"/>
          <w:sz w:val="24"/>
          <w:szCs w:val="24"/>
          <w:highlight w:val="yellow"/>
          <w:lang w:val="kk-KZ" w:eastAsia="ru-RU"/>
        </w:rPr>
        <w:t>января</w:t>
      </w:r>
      <w:r w:rsidRPr="00D73054">
        <w:rPr>
          <w:rFonts w:ascii="Times New Roman" w:eastAsia="Times New Roman" w:hAnsi="Times New Roman" w:cs="Times New Roman"/>
          <w:sz w:val="24"/>
          <w:szCs w:val="24"/>
          <w:lang w:val="kk-KZ" w:eastAsia="ru-RU"/>
        </w:rPr>
        <w:t xml:space="preserve"> </w:t>
      </w:r>
      <w:bookmarkStart w:id="0" w:name="_GoBack"/>
      <w:bookmarkEnd w:id="0"/>
      <w:r w:rsidRPr="00D73054">
        <w:rPr>
          <w:rFonts w:ascii="Times New Roman" w:eastAsia="Times New Roman" w:hAnsi="Times New Roman" w:cs="Times New Roman"/>
          <w:sz w:val="24"/>
          <w:szCs w:val="24"/>
          <w:lang w:val="kk-KZ" w:eastAsia="ru-RU"/>
        </w:rPr>
        <w:t xml:space="preserve">  </w:t>
      </w:r>
      <w:r w:rsidRPr="00D73054">
        <w:rPr>
          <w:rFonts w:ascii="Times New Roman" w:eastAsia="Times New Roman" w:hAnsi="Times New Roman" w:cs="Times New Roman"/>
          <w:sz w:val="24"/>
          <w:szCs w:val="24"/>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w:t>
      </w:r>
      <w:r w:rsidRPr="00D73054">
        <w:rPr>
          <w:rFonts w:ascii="Times New Roman" w:eastAsia="Times New Roman" w:hAnsi="Times New Roman" w:cs="Times New Roman"/>
          <w:sz w:val="24"/>
          <w:szCs w:val="24"/>
          <w:lang w:eastAsia="ru-RU"/>
        </w:rPr>
        <w:t xml:space="preserve">. Сумма, выделенная для данного тендера, составляет </w:t>
      </w:r>
      <w:r w:rsidR="00E53688" w:rsidRPr="0081625B">
        <w:rPr>
          <w:rFonts w:ascii="Times New Roman" w:eastAsia="Times New Roman" w:hAnsi="Times New Roman" w:cs="Times New Roman"/>
          <w:sz w:val="24"/>
          <w:szCs w:val="24"/>
          <w:highlight w:val="yellow"/>
          <w:lang w:eastAsia="ru-RU"/>
        </w:rPr>
        <w:t>54 678 255</w:t>
      </w:r>
      <w:r w:rsidRPr="0081625B">
        <w:rPr>
          <w:rFonts w:ascii="Times New Roman" w:eastAsia="Times New Roman" w:hAnsi="Times New Roman" w:cs="Times New Roman"/>
          <w:sz w:val="24"/>
          <w:szCs w:val="24"/>
          <w:highlight w:val="yellow"/>
          <w:lang w:eastAsia="ru-RU"/>
        </w:rPr>
        <w:t xml:space="preserve"> тенге (</w:t>
      </w:r>
      <w:r w:rsidR="00F50CC2" w:rsidRPr="0081625B">
        <w:rPr>
          <w:rFonts w:ascii="Times New Roman" w:eastAsia="Times New Roman" w:hAnsi="Times New Roman" w:cs="Times New Roman"/>
          <w:sz w:val="24"/>
          <w:szCs w:val="24"/>
          <w:highlight w:val="yellow"/>
          <w:lang w:eastAsia="ru-RU"/>
        </w:rPr>
        <w:t>пятьдесят четыре миллиона шестьсот семьдесят восемь тысяч двести пятьдесят пять</w:t>
      </w:r>
      <w:r w:rsidRPr="0081625B">
        <w:rPr>
          <w:rFonts w:ascii="Times New Roman" w:eastAsia="Times New Roman" w:hAnsi="Times New Roman" w:cs="Times New Roman"/>
          <w:sz w:val="24"/>
          <w:szCs w:val="24"/>
          <w:highlight w:val="yellow"/>
          <w:lang w:eastAsia="ru-RU"/>
        </w:rPr>
        <w:t>)</w:t>
      </w:r>
      <w:r w:rsidRPr="00D73054">
        <w:rPr>
          <w:rFonts w:ascii="Times New Roman" w:eastAsia="Times New Roman" w:hAnsi="Times New Roman" w:cs="Times New Roman"/>
          <w:sz w:val="24"/>
          <w:szCs w:val="24"/>
          <w:lang w:eastAsia="ru-RU"/>
        </w:rPr>
        <w:t xml:space="preserve"> тенге </w:t>
      </w:r>
      <w:r w:rsidR="00E53688" w:rsidRPr="00D73054">
        <w:rPr>
          <w:rFonts w:ascii="Times New Roman" w:eastAsia="Times New Roman" w:hAnsi="Times New Roman" w:cs="Times New Roman"/>
          <w:sz w:val="24"/>
          <w:szCs w:val="24"/>
          <w:lang w:eastAsia="ru-RU"/>
        </w:rPr>
        <w:t>0</w:t>
      </w:r>
      <w:r w:rsidRPr="00D73054">
        <w:rPr>
          <w:rFonts w:ascii="Times New Roman" w:eastAsia="Times New Roman" w:hAnsi="Times New Roman" w:cs="Times New Roman"/>
          <w:sz w:val="24"/>
          <w:szCs w:val="24"/>
          <w:lang w:eastAsia="ru-RU"/>
        </w:rPr>
        <w:t xml:space="preserve">0 </w:t>
      </w:r>
      <w:proofErr w:type="spellStart"/>
      <w:r w:rsidRPr="00D73054">
        <w:rPr>
          <w:rFonts w:ascii="Times New Roman" w:eastAsia="Times New Roman" w:hAnsi="Times New Roman" w:cs="Times New Roman"/>
          <w:sz w:val="24"/>
          <w:szCs w:val="24"/>
          <w:lang w:eastAsia="ru-RU"/>
        </w:rPr>
        <w:t>тиын</w:t>
      </w:r>
      <w:proofErr w:type="spellEnd"/>
      <w:r w:rsidRPr="00D73054">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w:t>
      </w:r>
      <w:r w:rsidRPr="005E16F7">
        <w:rPr>
          <w:rFonts w:ascii="Times New Roman" w:eastAsia="Times New Roman" w:hAnsi="Times New Roman" w:cs="Times New Roman"/>
          <w:sz w:val="24"/>
          <w:szCs w:val="24"/>
          <w:lang w:eastAsia="ru-RU"/>
        </w:rPr>
        <w:lastRenderedPageBreak/>
        <w:t>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lastRenderedPageBreak/>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 xml:space="preserve">Не допускается внесение в текст тендерной заявки вставок между </w:t>
      </w:r>
      <w:r w:rsidRPr="005E16F7">
        <w:rPr>
          <w:rFonts w:ascii="Times New Roman" w:eastAsia="Times New Roman" w:hAnsi="Times New Roman" w:cs="Times New Roman"/>
          <w:sz w:val="24"/>
          <w:szCs w:val="24"/>
          <w:lang w:eastAsia="ru-RU"/>
        </w:rPr>
        <w:lastRenderedPageBreak/>
        <w:t>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81625B">
        <w:rPr>
          <w:rFonts w:ascii="Times New Roman" w:eastAsia="Times New Roman" w:hAnsi="Times New Roman" w:cs="Times New Roman"/>
          <w:b/>
          <w:sz w:val="24"/>
          <w:szCs w:val="24"/>
          <w:highlight w:val="yellow"/>
          <w:lang w:eastAsia="ru-RU"/>
        </w:rPr>
        <w:t xml:space="preserve">«Тендер по </w:t>
      </w:r>
      <w:r w:rsidRPr="0081625B">
        <w:rPr>
          <w:rFonts w:ascii="Times New Roman" w:eastAsia="Times New Roman" w:hAnsi="Times New Roman" w:cs="Times New Roman"/>
          <w:b/>
          <w:bCs/>
          <w:sz w:val="24"/>
          <w:szCs w:val="24"/>
          <w:highlight w:val="yellow"/>
          <w:lang w:eastAsia="ru-RU"/>
        </w:rPr>
        <w:t>закупу</w:t>
      </w:r>
      <w:r w:rsidRPr="0081625B">
        <w:rPr>
          <w:rFonts w:ascii="Times New Roman" w:eastAsia="Times New Roman" w:hAnsi="Times New Roman" w:cs="Times New Roman"/>
          <w:b/>
          <w:sz w:val="24"/>
          <w:szCs w:val="24"/>
          <w:highlight w:val="yellow"/>
          <w:lang w:eastAsia="ru-RU"/>
        </w:rPr>
        <w:t xml:space="preserve"> медицинских изделий  и «Не вскрывать до </w:t>
      </w:r>
      <w:r w:rsidRPr="005E16F7">
        <w:rPr>
          <w:rFonts w:ascii="Times New Roman" w:eastAsia="Times New Roman" w:hAnsi="Times New Roman" w:cs="Times New Roman"/>
          <w:b/>
          <w:sz w:val="24"/>
          <w:szCs w:val="24"/>
          <w:highlight w:val="yellow"/>
          <w:lang w:eastAsia="ru-RU"/>
        </w:rPr>
        <w:t xml:space="preserve">11.00 часов </w:t>
      </w:r>
      <w:r w:rsidRPr="005E16F7">
        <w:rPr>
          <w:rFonts w:ascii="Times New Roman" w:eastAsia="Times New Roman" w:hAnsi="Times New Roman" w:cs="Times New Roman"/>
          <w:b/>
          <w:sz w:val="24"/>
          <w:szCs w:val="24"/>
          <w:highlight w:val="yellow"/>
          <w:lang w:val="kk-KZ" w:eastAsia="ru-RU"/>
        </w:rPr>
        <w:t xml:space="preserve">« </w:t>
      </w:r>
      <w:r w:rsidR="00236CD8">
        <w:rPr>
          <w:rFonts w:ascii="Times New Roman" w:eastAsia="Times New Roman" w:hAnsi="Times New Roman" w:cs="Times New Roman"/>
          <w:b/>
          <w:sz w:val="24"/>
          <w:szCs w:val="24"/>
          <w:highlight w:val="yellow"/>
          <w:lang w:val="kk-KZ" w:eastAsia="ru-RU"/>
        </w:rPr>
        <w:t>09</w:t>
      </w:r>
      <w:r w:rsidRPr="005E16F7">
        <w:rPr>
          <w:rFonts w:ascii="Times New Roman" w:eastAsia="Times New Roman" w:hAnsi="Times New Roman" w:cs="Times New Roman"/>
          <w:b/>
          <w:sz w:val="24"/>
          <w:szCs w:val="24"/>
          <w:highlight w:val="yellow"/>
          <w:lang w:val="kk-KZ" w:eastAsia="ru-RU"/>
        </w:rPr>
        <w:t xml:space="preserve"> »  февраля</w:t>
      </w:r>
      <w:r w:rsidRPr="005E16F7">
        <w:rPr>
          <w:rFonts w:ascii="Times New Roman" w:eastAsia="Times New Roman" w:hAnsi="Times New Roman" w:cs="Times New Roman"/>
          <w:b/>
          <w:sz w:val="24"/>
          <w:szCs w:val="24"/>
          <w:highlight w:val="yellow"/>
          <w:lang w:eastAsia="ru-RU"/>
        </w:rPr>
        <w:t xml:space="preserve"> 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236CD8">
        <w:rPr>
          <w:rFonts w:ascii="Times New Roman" w:eastAsia="Times New Roman" w:hAnsi="Times New Roman" w:cs="Times New Roman"/>
          <w:b/>
          <w:color w:val="FF0000"/>
          <w:sz w:val="24"/>
          <w:szCs w:val="24"/>
          <w:lang w:val="kk-KZ" w:eastAsia="ar-SA"/>
        </w:rPr>
        <w:t>09</w:t>
      </w:r>
      <w:r w:rsidRPr="005E16F7">
        <w:rPr>
          <w:rFonts w:ascii="Times New Roman" w:eastAsia="Times New Roman" w:hAnsi="Times New Roman" w:cs="Times New Roman"/>
          <w:b/>
          <w:color w:val="FF0000"/>
          <w:sz w:val="24"/>
          <w:szCs w:val="24"/>
          <w:lang w:val="kk-KZ" w:eastAsia="ar-SA"/>
        </w:rPr>
        <w:t xml:space="preserve">» февраля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236CD8">
        <w:rPr>
          <w:rFonts w:ascii="Times New Roman" w:eastAsia="Times New Roman" w:hAnsi="Times New Roman" w:cs="Times New Roman"/>
          <w:b/>
          <w:color w:val="FF0000"/>
          <w:sz w:val="24"/>
          <w:szCs w:val="24"/>
          <w:lang w:val="kk-KZ" w:eastAsia="ar-SA"/>
        </w:rPr>
        <w:t>09</w:t>
      </w:r>
      <w:r w:rsidRPr="005E16F7">
        <w:rPr>
          <w:rFonts w:ascii="Times New Roman" w:eastAsia="Times New Roman" w:hAnsi="Times New Roman" w:cs="Times New Roman"/>
          <w:b/>
          <w:color w:val="FF0000"/>
          <w:sz w:val="24"/>
          <w:szCs w:val="24"/>
          <w:lang w:val="kk-KZ" w:eastAsia="ar-SA"/>
        </w:rPr>
        <w:t xml:space="preserve">» февраля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236CD8">
        <w:rPr>
          <w:rFonts w:ascii="Times New Roman" w:eastAsia="Times New Roman" w:hAnsi="Times New Roman" w:cs="Times New Roman"/>
          <w:color w:val="FF0000"/>
          <w:sz w:val="24"/>
          <w:szCs w:val="24"/>
          <w:lang w:val="kk-KZ" w:eastAsia="ar-SA"/>
        </w:rPr>
        <w:t>09</w:t>
      </w:r>
      <w:r w:rsidRPr="005E16F7">
        <w:rPr>
          <w:rFonts w:ascii="Times New Roman" w:eastAsia="Times New Roman" w:hAnsi="Times New Roman" w:cs="Times New Roman"/>
          <w:color w:val="FF0000"/>
          <w:sz w:val="24"/>
          <w:szCs w:val="24"/>
          <w:lang w:eastAsia="ar-SA"/>
        </w:rPr>
        <w:t>» февраля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F42233">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F42233">
        <w:rPr>
          <w:rFonts w:ascii="Times New Roman" w:eastAsia="Times New Roman" w:hAnsi="Times New Roman" w:cs="Times New Roman"/>
          <w:b/>
          <w:sz w:val="24"/>
          <w:szCs w:val="24"/>
          <w:lang w:eastAsia="ru-RU"/>
        </w:rPr>
        <w:t>не менее сорока пяти календарных дней</w:t>
      </w:r>
      <w:r w:rsidRPr="00F42233">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w:t>
      </w:r>
      <w:r w:rsidRPr="005E16F7">
        <w:rPr>
          <w:rFonts w:ascii="Times New Roman" w:eastAsia="Times New Roman" w:hAnsi="Times New Roman" w:cs="Times New Roman"/>
          <w:sz w:val="24"/>
          <w:szCs w:val="24"/>
          <w:lang w:eastAsia="ru-RU"/>
        </w:rPr>
        <w:lastRenderedPageBreak/>
        <w:t>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 xml:space="preserve">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Pr="005E16F7">
        <w:rPr>
          <w:rFonts w:ascii="Times New Roman" w:eastAsia="Times New Roman" w:hAnsi="Times New Roman" w:cs="Times New Roman"/>
          <w:sz w:val="24"/>
          <w:szCs w:val="24"/>
          <w:lang w:eastAsia="ru-RU"/>
        </w:rPr>
        <w:lastRenderedPageBreak/>
        <w:t>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B3C2C" w:rsidRPr="005E16F7" w:rsidRDefault="00BB3C2C"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BB3C2C" w:rsidRDefault="004211F4" w:rsidP="005E16F7">
      <w:pPr>
        <w:spacing w:after="0" w:line="240" w:lineRule="auto"/>
        <w:ind w:firstLine="5670"/>
        <w:jc w:val="right"/>
        <w:rPr>
          <w:rFonts w:ascii="Times New Roman" w:eastAsia="Times New Roman" w:hAnsi="Times New Roman" w:cs="Times New Roman"/>
          <w:b/>
          <w:color w:val="000000"/>
          <w:sz w:val="20"/>
          <w:szCs w:val="20"/>
          <w:lang w:eastAsia="ar-SA"/>
        </w:rPr>
      </w:pPr>
      <w:r w:rsidRPr="00BB3C2C">
        <w:rPr>
          <w:rFonts w:ascii="Times New Roman" w:eastAsia="Times New Roman" w:hAnsi="Times New Roman" w:cs="Times New Roman"/>
          <w:b/>
          <w:color w:val="000000"/>
          <w:sz w:val="20"/>
          <w:szCs w:val="20"/>
          <w:lang w:eastAsia="ar-SA"/>
        </w:rPr>
        <w:lastRenderedPageBreak/>
        <w:t>Приложение 1</w:t>
      </w:r>
    </w:p>
    <w:p w:rsidR="004211F4" w:rsidRPr="00BB3C2C" w:rsidRDefault="004211F4" w:rsidP="005E16F7">
      <w:pPr>
        <w:spacing w:after="0" w:line="240" w:lineRule="auto"/>
        <w:ind w:firstLine="5670"/>
        <w:jc w:val="right"/>
        <w:rPr>
          <w:rFonts w:ascii="Times New Roman" w:eastAsia="Times New Roman" w:hAnsi="Times New Roman" w:cs="Times New Roman"/>
          <w:color w:val="000000"/>
          <w:sz w:val="20"/>
          <w:szCs w:val="20"/>
          <w:lang w:eastAsia="ar-SA"/>
        </w:rPr>
      </w:pPr>
      <w:r w:rsidRPr="00BB3C2C">
        <w:rPr>
          <w:rFonts w:ascii="Times New Roman" w:eastAsia="Times New Roman" w:hAnsi="Times New Roman" w:cs="Times New Roman"/>
          <w:color w:val="000000"/>
          <w:sz w:val="20"/>
          <w:szCs w:val="20"/>
          <w:lang w:eastAsia="ar-SA"/>
        </w:rPr>
        <w:t xml:space="preserve">к </w:t>
      </w:r>
      <w:hyperlink r:id="rId32" w:history="1">
        <w:r w:rsidR="00865BF3" w:rsidRPr="00BB3C2C">
          <w:rPr>
            <w:rFonts w:ascii="Times New Roman" w:eastAsia="Times New Roman" w:hAnsi="Times New Roman" w:cs="Times New Roman"/>
            <w:bCs/>
            <w:color w:val="000000"/>
            <w:sz w:val="20"/>
            <w:szCs w:val="20"/>
            <w:lang w:eastAsia="ar-SA"/>
          </w:rPr>
          <w:t>Т</w:t>
        </w:r>
        <w:r w:rsidRPr="00BB3C2C">
          <w:rPr>
            <w:rFonts w:ascii="Times New Roman" w:eastAsia="Times New Roman" w:hAnsi="Times New Roman" w:cs="Times New Roman"/>
            <w:bCs/>
            <w:color w:val="000000"/>
            <w:sz w:val="20"/>
            <w:szCs w:val="20"/>
            <w:lang w:eastAsia="ar-SA"/>
          </w:rPr>
          <w:t>ендерной</w:t>
        </w:r>
      </w:hyperlink>
      <w:r w:rsidRPr="00BB3C2C">
        <w:rPr>
          <w:rFonts w:ascii="Times New Roman" w:eastAsia="Times New Roman" w:hAnsi="Times New Roman" w:cs="Times New Roman"/>
          <w:color w:val="000000"/>
          <w:sz w:val="20"/>
          <w:szCs w:val="20"/>
          <w:lang w:eastAsia="ar-SA"/>
        </w:rPr>
        <w:t xml:space="preserve">  документации</w:t>
      </w:r>
    </w:p>
    <w:p w:rsidR="00865BF3" w:rsidRPr="00BB3C2C" w:rsidRDefault="00BB3C2C" w:rsidP="00BB3C2C">
      <w:pPr>
        <w:spacing w:after="0" w:line="240" w:lineRule="auto"/>
        <w:jc w:val="center"/>
        <w:rPr>
          <w:rFonts w:ascii="Times New Roman" w:eastAsia="Times New Roman" w:hAnsi="Times New Roman" w:cs="Times New Roman"/>
          <w:color w:val="000000"/>
          <w:sz w:val="24"/>
          <w:szCs w:val="24"/>
          <w:lang w:eastAsia="ar-SA"/>
        </w:rPr>
      </w:pPr>
      <w:r w:rsidRPr="00BB3C2C">
        <w:rPr>
          <w:rFonts w:ascii="Times New Roman" w:eastAsia="Times New Roman" w:hAnsi="Times New Roman" w:cs="Times New Roman"/>
          <w:b/>
          <w:sz w:val="24"/>
          <w:szCs w:val="24"/>
          <w:lang w:eastAsia="ru-RU"/>
        </w:rPr>
        <w:t>Перечень закупаемых товаров</w:t>
      </w:r>
    </w:p>
    <w:tbl>
      <w:tblPr>
        <w:tblW w:w="10388" w:type="dxa"/>
        <w:tblLayout w:type="fixed"/>
        <w:tblLook w:val="04A0" w:firstRow="1" w:lastRow="0" w:firstColumn="1" w:lastColumn="0" w:noHBand="0" w:noVBand="1"/>
      </w:tblPr>
      <w:tblGrid>
        <w:gridCol w:w="575"/>
        <w:gridCol w:w="2584"/>
        <w:gridCol w:w="709"/>
        <w:gridCol w:w="708"/>
        <w:gridCol w:w="1276"/>
        <w:gridCol w:w="1276"/>
        <w:gridCol w:w="850"/>
        <w:gridCol w:w="1134"/>
        <w:gridCol w:w="1276"/>
      </w:tblGrid>
      <w:tr w:rsidR="004211F4" w:rsidRPr="005E16F7" w:rsidTr="00400A4E">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CE734A"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CE734A"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Условия поставки (в соответствии с ИНКОТЕРМС 2010)</w:t>
            </w:r>
          </w:p>
        </w:tc>
      </w:tr>
      <w:tr w:rsidR="004211F4"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hAnsi="Times New Roman" w:cs="Times New Roman"/>
                <w:lang w:val="kk-KZ"/>
              </w:rPr>
            </w:pPr>
            <w:r w:rsidRPr="00400A4E">
              <w:rPr>
                <w:rFonts w:ascii="Times New Roman" w:eastAsia="Droid Sans" w:hAnsi="Times New Roman" w:cs="Times New Roman"/>
                <w:kern w:val="1"/>
                <w:lang w:eastAsia="zh-CN" w:bidi="hi-IN"/>
              </w:rPr>
              <w:t>Набор тестов для определения РНК ВИЧ-1 на ПЦР анализаторе закрытого типа COBAS 4800, не менее 120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28 941 680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00A4E" w:rsidRPr="00400A4E" w:rsidRDefault="00400A4E" w:rsidP="003F3C5F">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30 календарных дней с момента подписания договора</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5E16F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color w:val="000000"/>
                <w:lang w:eastAsia="ru-RU"/>
              </w:rPr>
              <w:t xml:space="preserve">г. </w:t>
            </w:r>
            <w:proofErr w:type="spellStart"/>
            <w:r w:rsidRPr="00400A4E">
              <w:rPr>
                <w:rFonts w:ascii="Times New Roman" w:eastAsia="Times New Roman" w:hAnsi="Times New Roman" w:cs="Times New Roman"/>
                <w:color w:val="000000"/>
                <w:lang w:eastAsia="ru-RU"/>
              </w:rPr>
              <w:t>Костанай</w:t>
            </w:r>
            <w:proofErr w:type="spellEnd"/>
            <w:r w:rsidRPr="00400A4E">
              <w:rPr>
                <w:rFonts w:ascii="Times New Roman" w:eastAsia="Times New Roman" w:hAnsi="Times New Roman" w:cs="Times New Roman"/>
                <w:color w:val="000000"/>
                <w:lang w:eastAsia="ru-RU"/>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00A4E" w:rsidRPr="005E16F7" w:rsidRDefault="00400A4E"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2</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hAnsi="Times New Roman" w:cs="Times New Roman"/>
                <w:bCs/>
                <w:lang w:val="kk-KZ"/>
              </w:rPr>
            </w:pPr>
            <w:proofErr w:type="spellStart"/>
            <w:r w:rsidRPr="00400A4E">
              <w:rPr>
                <w:rFonts w:ascii="Times New Roman" w:eastAsia="Droid Sans" w:hAnsi="Times New Roman" w:cs="Times New Roman"/>
                <w:kern w:val="1"/>
                <w:lang w:eastAsia="zh-CN" w:bidi="hi-IN"/>
              </w:rPr>
              <w:t>Реагентный</w:t>
            </w:r>
            <w:proofErr w:type="spellEnd"/>
            <w:r w:rsidRPr="00400A4E">
              <w:rPr>
                <w:rFonts w:ascii="Times New Roman" w:eastAsia="Droid Sans" w:hAnsi="Times New Roman" w:cs="Times New Roman"/>
                <w:kern w:val="1"/>
                <w:lang w:eastAsia="zh-CN" w:bidi="hi-IN"/>
              </w:rPr>
              <w:t xml:space="preserve"> резервуар не менее  50 мл на ПЦР анализатор закрытого типа COBAS 4800</w:t>
            </w:r>
            <w:r w:rsidRPr="00400A4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259 063</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hideMark/>
          </w:tcPr>
          <w:p w:rsidR="00400A4E" w:rsidRPr="00400A4E" w:rsidRDefault="00400A4E" w:rsidP="003F3C5F">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30 календарных дней с момента подписания договора</w:t>
            </w: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5E16F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 xml:space="preserve">г. </w:t>
            </w:r>
            <w:proofErr w:type="spellStart"/>
            <w:r w:rsidRPr="00400A4E">
              <w:rPr>
                <w:rFonts w:ascii="Times New Roman" w:eastAsia="Times New Roman" w:hAnsi="Times New Roman" w:cs="Times New Roman"/>
                <w:lang w:eastAsia="ar-SA"/>
              </w:rPr>
              <w:t>Костанай</w:t>
            </w:r>
            <w:proofErr w:type="spellEnd"/>
            <w:r w:rsidRPr="00400A4E">
              <w:rPr>
                <w:rFonts w:ascii="Times New Roman" w:eastAsia="Times New Roman" w:hAnsi="Times New Roman" w:cs="Times New Roman"/>
                <w:lang w:eastAsia="ar-SA"/>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00A4E" w:rsidRPr="005E16F7" w:rsidRDefault="00400A4E"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Плашка для выделения ДНК/РНК.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504 898</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3F3C5F">
            <w:pPr>
              <w:spacing w:after="0" w:line="240" w:lineRule="auto"/>
              <w:jc w:val="center"/>
              <w:rPr>
                <w:rFonts w:ascii="Times New Roman" w:eastAsia="Times New Roman" w:hAnsi="Times New Roman" w:cs="Times New Roman"/>
                <w:sz w:val="24"/>
                <w:szCs w:val="24"/>
                <w:lang w:eastAsia="ar-SA"/>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C635ED" w:rsidRDefault="00400A4E"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ПЦР-плашка.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4 039 194</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30 календарных дней с момента подписания договора</w:t>
            </w:r>
          </w:p>
          <w:p w:rsidR="00400A4E" w:rsidRPr="00400A4E" w:rsidRDefault="00400A4E" w:rsidP="002D19C7">
            <w:pPr>
              <w:spacing w:after="0" w:line="240" w:lineRule="auto"/>
              <w:jc w:val="center"/>
              <w:rPr>
                <w:rFonts w:ascii="Times New Roman" w:eastAsia="Times New Roman" w:hAnsi="Times New Roman" w:cs="Times New Roman"/>
                <w:lang w:eastAsia="ar-SA"/>
              </w:rPr>
            </w:pP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color w:val="000000"/>
                <w:lang w:eastAsia="ru-RU"/>
              </w:rPr>
              <w:t xml:space="preserve">г. </w:t>
            </w:r>
            <w:proofErr w:type="spellStart"/>
            <w:r w:rsidRPr="00400A4E">
              <w:rPr>
                <w:rFonts w:ascii="Times New Roman" w:eastAsia="Times New Roman" w:hAnsi="Times New Roman" w:cs="Times New Roman"/>
                <w:color w:val="000000"/>
                <w:lang w:eastAsia="ru-RU"/>
              </w:rPr>
              <w:t>Костанай</w:t>
            </w:r>
            <w:proofErr w:type="spellEnd"/>
            <w:r w:rsidRPr="00400A4E">
              <w:rPr>
                <w:rFonts w:ascii="Times New Roman" w:eastAsia="Times New Roman" w:hAnsi="Times New Roman" w:cs="Times New Roman"/>
                <w:color w:val="000000"/>
                <w:lang w:eastAsia="ru-RU"/>
              </w:rPr>
              <w:t>, ул. Амангельды 134</w:t>
            </w:r>
          </w:p>
          <w:p w:rsidR="00400A4E" w:rsidRPr="00400A4E" w:rsidRDefault="00400A4E" w:rsidP="002D19C7">
            <w:pPr>
              <w:spacing w:after="0" w:line="240" w:lineRule="auto"/>
              <w:jc w:val="center"/>
              <w:rPr>
                <w:rFonts w:ascii="Times New Roman" w:eastAsia="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Одноразовый резервуар 200 мл.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395 804</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3F3C5F">
            <w:pPr>
              <w:spacing w:after="0" w:line="240" w:lineRule="auto"/>
              <w:jc w:val="center"/>
              <w:rPr>
                <w:rFonts w:ascii="Times New Roman" w:eastAsia="Times New Roman" w:hAnsi="Times New Roman" w:cs="Times New Roman"/>
                <w:sz w:val="24"/>
                <w:szCs w:val="24"/>
                <w:lang w:eastAsia="ar-SA"/>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C635ED" w:rsidRDefault="00400A4E"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Наконечники.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2 282 200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Default="00400A4E" w:rsidP="002D19C7">
            <w:pPr>
              <w:spacing w:after="0" w:line="240" w:lineRule="auto"/>
              <w:jc w:val="center"/>
              <w:rPr>
                <w:rFonts w:ascii="Times New Roman" w:eastAsia="Times New Roman" w:hAnsi="Times New Roman" w:cs="Times New Roman"/>
                <w:sz w:val="24"/>
                <w:szCs w:val="24"/>
                <w:lang w:eastAsia="ar-SA"/>
              </w:rPr>
            </w:pPr>
          </w:p>
          <w:p w:rsidR="00400A4E" w:rsidRDefault="00400A4E" w:rsidP="002D19C7">
            <w:pPr>
              <w:spacing w:after="0" w:line="240" w:lineRule="auto"/>
              <w:jc w:val="center"/>
              <w:rPr>
                <w:rFonts w:ascii="Times New Roman" w:eastAsia="Times New Roman" w:hAnsi="Times New Roman" w:cs="Times New Roman"/>
                <w:sz w:val="24"/>
                <w:szCs w:val="24"/>
                <w:lang w:eastAsia="ar-SA"/>
              </w:rPr>
            </w:pPr>
            <w:r w:rsidRPr="00400A4E">
              <w:rPr>
                <w:rFonts w:ascii="Times New Roman" w:eastAsia="Times New Roman" w:hAnsi="Times New Roman" w:cs="Times New Roman"/>
                <w:lang w:eastAsia="ar-SA"/>
              </w:rPr>
              <w:t>30 календарных дней с момента подписания договора</w:t>
            </w: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C635ED" w:rsidRDefault="00400A4E" w:rsidP="002D19C7">
            <w:pPr>
              <w:spacing w:after="0" w:line="240" w:lineRule="auto"/>
              <w:jc w:val="center"/>
              <w:rPr>
                <w:rFonts w:ascii="Times New Roman" w:eastAsia="Times New Roman" w:hAnsi="Times New Roman" w:cs="Times New Roman"/>
                <w:sz w:val="24"/>
                <w:szCs w:val="24"/>
                <w:lang w:eastAsia="ar-SA"/>
              </w:rPr>
            </w:pPr>
          </w:p>
          <w:p w:rsidR="00400A4E" w:rsidRPr="00C635ED" w:rsidRDefault="00400A4E" w:rsidP="002D19C7">
            <w:pPr>
              <w:spacing w:after="0" w:line="240" w:lineRule="auto"/>
              <w:jc w:val="center"/>
              <w:rPr>
                <w:rFonts w:ascii="Times New Roman" w:eastAsia="Times New Roman" w:hAnsi="Times New Roman" w:cs="Times New Roman"/>
                <w:sz w:val="24"/>
                <w:szCs w:val="24"/>
                <w:lang w:eastAsia="ar-SA"/>
              </w:rPr>
            </w:pPr>
            <w:r w:rsidRPr="00400A4E">
              <w:rPr>
                <w:rFonts w:ascii="Times New Roman" w:eastAsia="Times New Roman" w:hAnsi="Times New Roman" w:cs="Times New Roman"/>
                <w:color w:val="000000"/>
                <w:lang w:eastAsia="ru-RU"/>
              </w:rPr>
              <w:t xml:space="preserve">г. </w:t>
            </w:r>
            <w:proofErr w:type="spellStart"/>
            <w:r w:rsidRPr="00400A4E">
              <w:rPr>
                <w:rFonts w:ascii="Times New Roman" w:eastAsia="Times New Roman" w:hAnsi="Times New Roman" w:cs="Times New Roman"/>
                <w:color w:val="000000"/>
                <w:lang w:eastAsia="ru-RU"/>
              </w:rPr>
              <w:t>Костанай</w:t>
            </w:r>
            <w:proofErr w:type="spellEnd"/>
            <w:r w:rsidRPr="00400A4E">
              <w:rPr>
                <w:rFonts w:ascii="Times New Roman" w:eastAsia="Times New Roman" w:hAnsi="Times New Roman" w:cs="Times New Roman"/>
                <w:color w:val="000000"/>
                <w:lang w:eastAsia="ru-RU"/>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proofErr w:type="spellStart"/>
            <w:r w:rsidRPr="00400A4E">
              <w:rPr>
                <w:rFonts w:ascii="Times New Roman" w:eastAsia="Droid Sans" w:hAnsi="Times New Roman" w:cs="Times New Roman"/>
                <w:kern w:val="1"/>
                <w:lang w:eastAsia="zh-CN" w:bidi="hi-IN"/>
              </w:rPr>
              <w:t>Лизисный</w:t>
            </w:r>
            <w:proofErr w:type="spellEnd"/>
            <w:r w:rsidRPr="00400A4E">
              <w:rPr>
                <w:rFonts w:ascii="Times New Roman" w:eastAsia="Droid Sans" w:hAnsi="Times New Roman" w:cs="Times New Roman"/>
                <w:kern w:val="1"/>
                <w:lang w:eastAsia="zh-CN" w:bidi="hi-IN"/>
              </w:rPr>
              <w:t xml:space="preserve"> раствор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5 890 490</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3F3C5F">
            <w:pPr>
              <w:spacing w:after="0" w:line="240" w:lineRule="auto"/>
              <w:jc w:val="center"/>
              <w:rPr>
                <w:rFonts w:ascii="Times New Roman" w:eastAsia="Times New Roman" w:hAnsi="Times New Roman" w:cs="Times New Roman"/>
                <w:sz w:val="24"/>
                <w:szCs w:val="24"/>
                <w:lang w:eastAsia="ar-SA"/>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C635ED" w:rsidRDefault="00400A4E"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Смесь для приготовления  ПЦР образцов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5 048 990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30 календарных дней с момента подписания договора</w:t>
            </w: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 xml:space="preserve">г. </w:t>
            </w:r>
            <w:proofErr w:type="spellStart"/>
            <w:r w:rsidRPr="00400A4E">
              <w:rPr>
                <w:rFonts w:ascii="Times New Roman" w:eastAsia="Times New Roman" w:hAnsi="Times New Roman" w:cs="Times New Roman"/>
                <w:lang w:eastAsia="ar-SA"/>
              </w:rPr>
              <w:t>Костанай</w:t>
            </w:r>
            <w:proofErr w:type="spellEnd"/>
            <w:r w:rsidRPr="00400A4E">
              <w:rPr>
                <w:rFonts w:ascii="Times New Roman" w:eastAsia="Times New Roman" w:hAnsi="Times New Roman" w:cs="Times New Roman"/>
                <w:lang w:eastAsia="ar-SA"/>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Промывочный буфер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585 330</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3F3C5F">
            <w:pPr>
              <w:spacing w:after="0" w:line="240" w:lineRule="auto"/>
              <w:jc w:val="center"/>
              <w:rPr>
                <w:rFonts w:ascii="Times New Roman" w:eastAsia="Times New Roman" w:hAnsi="Times New Roman" w:cs="Times New Roman"/>
                <w:sz w:val="24"/>
                <w:szCs w:val="24"/>
                <w:lang w:eastAsia="ar-SA"/>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C635ED" w:rsidRDefault="00400A4E"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Контроли для ВГС/ВГВ/ВИЧ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5 890 490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lang w:eastAsia="ar-SA"/>
              </w:rPr>
              <w:t>30 календарных дней с момента подписания договора</w:t>
            </w: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eastAsia="Times New Roman" w:hAnsi="Times New Roman" w:cs="Times New Roman"/>
                <w:lang w:eastAsia="ar-SA"/>
              </w:rPr>
            </w:pPr>
            <w:r w:rsidRPr="00400A4E">
              <w:rPr>
                <w:rFonts w:ascii="Times New Roman" w:eastAsia="Times New Roman" w:hAnsi="Times New Roman" w:cs="Times New Roman"/>
                <w:color w:val="000000"/>
                <w:lang w:eastAsia="ru-RU"/>
              </w:rPr>
              <w:t xml:space="preserve">г. </w:t>
            </w:r>
            <w:proofErr w:type="spellStart"/>
            <w:r w:rsidRPr="00400A4E">
              <w:rPr>
                <w:rFonts w:ascii="Times New Roman" w:eastAsia="Times New Roman" w:hAnsi="Times New Roman" w:cs="Times New Roman"/>
                <w:color w:val="000000"/>
                <w:lang w:eastAsia="ru-RU"/>
              </w:rPr>
              <w:t>Костанай</w:t>
            </w:r>
            <w:proofErr w:type="spellEnd"/>
            <w:r w:rsidRPr="00400A4E">
              <w:rPr>
                <w:rFonts w:ascii="Times New Roman" w:eastAsia="Times New Roman" w:hAnsi="Times New Roman" w:cs="Times New Roman"/>
                <w:color w:val="000000"/>
                <w:lang w:eastAsia="ru-RU"/>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r w:rsidR="00400A4E" w:rsidRPr="005E16F7" w:rsidTr="00400A4E">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0A4E" w:rsidRPr="00400A4E" w:rsidRDefault="00400A4E"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Набор </w:t>
            </w:r>
            <w:proofErr w:type="spellStart"/>
            <w:r w:rsidRPr="00400A4E">
              <w:rPr>
                <w:rFonts w:ascii="Times New Roman" w:eastAsia="Droid Sans" w:hAnsi="Times New Roman" w:cs="Times New Roman"/>
                <w:kern w:val="1"/>
                <w:lang w:eastAsia="zh-CN" w:bidi="hi-IN"/>
              </w:rPr>
              <w:t>дилюентов</w:t>
            </w:r>
            <w:proofErr w:type="spellEnd"/>
            <w:r w:rsidRPr="00400A4E">
              <w:rPr>
                <w:rFonts w:ascii="Times New Roman" w:eastAsia="Droid Sans" w:hAnsi="Times New Roman" w:cs="Times New Roman"/>
                <w:kern w:val="1"/>
                <w:lang w:eastAsia="zh-CN" w:bidi="hi-IN"/>
              </w:rPr>
              <w:t xml:space="preserve">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spacing w:after="0" w:line="240" w:lineRule="auto"/>
              <w:jc w:val="center"/>
              <w:rPr>
                <w:rFonts w:ascii="Times New Roman" w:hAnsi="Times New Roman" w:cs="Times New Roman"/>
                <w:sz w:val="24"/>
                <w:szCs w:val="24"/>
              </w:rPr>
            </w:pPr>
            <w:r w:rsidRPr="00400A4E">
              <w:rPr>
                <w:rFonts w:ascii="Times New Roman" w:hAnsi="Times New Roman" w:cs="Times New Roman"/>
                <w:sz w:val="24"/>
                <w:szCs w:val="24"/>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400A4E" w:rsidRDefault="00400A4E" w:rsidP="0077720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00A4E">
              <w:rPr>
                <w:rFonts w:ascii="Times New Roman" w:eastAsia="Times New Roman" w:hAnsi="Times New Roman" w:cs="Times New Roman"/>
                <w:bCs/>
                <w:color w:val="000000"/>
                <w:sz w:val="24"/>
                <w:szCs w:val="24"/>
                <w:lang w:eastAsia="ru-RU"/>
              </w:rPr>
              <w:t>840 116</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Default="00400A4E" w:rsidP="003F3C5F">
            <w:pPr>
              <w:spacing w:after="0" w:line="240" w:lineRule="auto"/>
              <w:jc w:val="center"/>
              <w:rPr>
                <w:rFonts w:ascii="Times New Roman" w:eastAsia="Times New Roman" w:hAnsi="Times New Roman" w:cs="Times New Roman"/>
                <w:sz w:val="24"/>
                <w:szCs w:val="24"/>
                <w:lang w:eastAsia="ar-SA"/>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C635ED" w:rsidRDefault="00400A4E"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00A4E" w:rsidRPr="005E16F7" w:rsidRDefault="00400A4E" w:rsidP="002D19C7">
            <w:pPr>
              <w:spacing w:after="0" w:line="240" w:lineRule="auto"/>
              <w:jc w:val="center"/>
              <w:rPr>
                <w:rFonts w:ascii="Times New Roman" w:eastAsia="Times New Roman" w:hAnsi="Times New Roman" w:cs="Times New Roman"/>
                <w:bCs/>
                <w:sz w:val="24"/>
                <w:szCs w:val="24"/>
                <w:lang w:eastAsia="ar-SA"/>
              </w:rPr>
            </w:pPr>
            <w:r w:rsidRPr="000D00F3">
              <w:rPr>
                <w:rFonts w:ascii="Times New Roman" w:eastAsia="Times New Roman" w:hAnsi="Times New Roman" w:cs="Times New Roman"/>
                <w:color w:val="000000"/>
                <w:sz w:val="24"/>
                <w:szCs w:val="24"/>
                <w:lang w:eastAsia="ru-RU"/>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BB3C2C">
          <w:footnotePr>
            <w:pos w:val="beneathText"/>
          </w:footnotePr>
          <w:type w:val="continuous"/>
          <w:pgSz w:w="11905" w:h="16837"/>
          <w:pgMar w:top="426" w:right="992" w:bottom="851"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6B5075" w:rsidRPr="005E16F7" w:rsidRDefault="006B5075"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hAnsi="Times New Roman" w:cs="Times New Roman"/>
                <w:lang w:val="kk-KZ"/>
              </w:rPr>
            </w:pPr>
            <w:r w:rsidRPr="00400A4E">
              <w:rPr>
                <w:rFonts w:ascii="Times New Roman" w:eastAsia="Droid Sans" w:hAnsi="Times New Roman" w:cs="Times New Roman"/>
                <w:kern w:val="1"/>
                <w:lang w:eastAsia="zh-CN" w:bidi="hi-IN"/>
              </w:rPr>
              <w:t>Набор тестов для определения РНК ВИЧ-1 на ПЦР анализаторе закрытого типа COBAS 4800, не менее 120 определений.</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widowControl w:val="0"/>
              <w:suppressAutoHyphens/>
              <w:spacing w:after="0" w:line="240" w:lineRule="auto"/>
              <w:jc w:val="both"/>
              <w:rPr>
                <w:rFonts w:ascii="Times New Roman" w:hAnsi="Times New Roman" w:cs="Times New Roman"/>
                <w:bCs/>
                <w:lang w:val="kk-KZ"/>
              </w:rPr>
            </w:pPr>
            <w:r w:rsidRPr="006B5075">
              <w:rPr>
                <w:rFonts w:ascii="Times New Roman" w:eastAsia="Droid Sans" w:hAnsi="Times New Roman" w:cs="Times New Roman"/>
                <w:kern w:val="1"/>
                <w:lang w:eastAsia="zh-CN" w:bidi="hi-IN"/>
              </w:rPr>
              <w:t>Набор тестов для определения РНК ВИЧ-1 для ПЦР-анализатора COBAS 4800 HIV не менее 120 определений. MMX  R1 (</w:t>
            </w:r>
            <w:proofErr w:type="spellStart"/>
            <w:r w:rsidRPr="006B5075">
              <w:rPr>
                <w:rFonts w:ascii="Times New Roman" w:eastAsia="Droid Sans" w:hAnsi="Times New Roman" w:cs="Times New Roman"/>
                <w:kern w:val="1"/>
                <w:lang w:eastAsia="zh-CN" w:bidi="hi-IN"/>
              </w:rPr>
              <w:t>cobas</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мастермикс</w:t>
            </w:r>
            <w:proofErr w:type="spellEnd"/>
            <w:r w:rsidRPr="006B5075">
              <w:rPr>
                <w:rFonts w:ascii="Times New Roman" w:eastAsia="Droid Sans" w:hAnsi="Times New Roman" w:cs="Times New Roman"/>
                <w:kern w:val="1"/>
                <w:lang w:eastAsia="zh-CN" w:bidi="hi-IN"/>
              </w:rPr>
              <w:t xml:space="preserve"> реагент 1) ацетат марганца, гидроксид калия, &lt; 0,1 % азид натрия</w:t>
            </w:r>
            <w:proofErr w:type="gramStart"/>
            <w:r w:rsidRPr="006B5075">
              <w:rPr>
                <w:rFonts w:ascii="Times New Roman" w:eastAsia="Droid Sans" w:hAnsi="Times New Roman" w:cs="Times New Roman"/>
                <w:kern w:val="1"/>
                <w:lang w:eastAsia="zh-CN" w:bidi="hi-IN"/>
              </w:rPr>
              <w:t>.</w:t>
            </w:r>
            <w:proofErr w:type="gramEnd"/>
            <w:r w:rsidRPr="006B5075">
              <w:rPr>
                <w:rFonts w:ascii="Times New Roman" w:eastAsia="Droid Sans" w:hAnsi="Times New Roman" w:cs="Times New Roman"/>
                <w:kern w:val="1"/>
                <w:lang w:eastAsia="zh-CN" w:bidi="hi-IN"/>
              </w:rPr>
              <w:t xml:space="preserve"> </w:t>
            </w:r>
            <w:proofErr w:type="gramStart"/>
            <w:r w:rsidRPr="006B5075">
              <w:rPr>
                <w:rFonts w:ascii="Times New Roman" w:eastAsia="Droid Sans" w:hAnsi="Times New Roman" w:cs="Times New Roman"/>
                <w:kern w:val="1"/>
                <w:lang w:eastAsia="zh-CN" w:bidi="hi-IN"/>
              </w:rPr>
              <w:t>к</w:t>
            </w:r>
            <w:proofErr w:type="gramEnd"/>
            <w:r w:rsidRPr="006B5075">
              <w:rPr>
                <w:rFonts w:ascii="Times New Roman" w:eastAsia="Droid Sans" w:hAnsi="Times New Roman" w:cs="Times New Roman"/>
                <w:kern w:val="1"/>
                <w:lang w:eastAsia="zh-CN" w:bidi="hi-IN"/>
              </w:rPr>
              <w:t xml:space="preserve">оличество в наборе не менее  10х1,75 мл. </w:t>
            </w:r>
            <w:proofErr w:type="gramStart"/>
            <w:r w:rsidRPr="006B5075">
              <w:rPr>
                <w:rFonts w:ascii="Times New Roman" w:eastAsia="Droid Sans" w:hAnsi="Times New Roman" w:cs="Times New Roman"/>
                <w:kern w:val="1"/>
                <w:lang w:eastAsia="zh-CN" w:bidi="hi-IN"/>
              </w:rPr>
              <w:t>HIV-1 MMX R2 (</w:t>
            </w:r>
            <w:proofErr w:type="spellStart"/>
            <w:r w:rsidRPr="006B5075">
              <w:rPr>
                <w:rFonts w:ascii="Times New Roman" w:eastAsia="Droid Sans" w:hAnsi="Times New Roman" w:cs="Times New Roman"/>
                <w:kern w:val="1"/>
                <w:lang w:eastAsia="zh-CN" w:bidi="hi-IN"/>
              </w:rPr>
              <w:t>cobas</w:t>
            </w:r>
            <w:proofErr w:type="spellEnd"/>
            <w:r w:rsidRPr="006B5075">
              <w:rPr>
                <w:rFonts w:ascii="Times New Roman" w:eastAsia="Droid Sans" w:hAnsi="Times New Roman" w:cs="Times New Roman"/>
                <w:kern w:val="1"/>
                <w:lang w:eastAsia="zh-CN" w:bidi="hi-IN"/>
              </w:rPr>
              <w:t xml:space="preserve"> HIV-1 </w:t>
            </w:r>
            <w:proofErr w:type="spellStart"/>
            <w:r w:rsidRPr="006B5075">
              <w:rPr>
                <w:rFonts w:ascii="Times New Roman" w:eastAsia="Droid Sans" w:hAnsi="Times New Roman" w:cs="Times New Roman"/>
                <w:kern w:val="1"/>
                <w:lang w:eastAsia="zh-CN" w:bidi="hi-IN"/>
              </w:rPr>
              <w:t>мастермикс</w:t>
            </w:r>
            <w:proofErr w:type="spellEnd"/>
            <w:r w:rsidRPr="006B5075">
              <w:rPr>
                <w:rFonts w:ascii="Times New Roman" w:eastAsia="Droid Sans" w:hAnsi="Times New Roman" w:cs="Times New Roman"/>
                <w:kern w:val="1"/>
                <w:lang w:eastAsia="zh-CN" w:bidi="hi-IN"/>
              </w:rPr>
              <w:t xml:space="preserve"> реагент 2) </w:t>
            </w:r>
            <w:proofErr w:type="spellStart"/>
            <w:r w:rsidRPr="006B5075">
              <w:rPr>
                <w:rFonts w:ascii="Times New Roman" w:eastAsia="Droid Sans" w:hAnsi="Times New Roman" w:cs="Times New Roman"/>
                <w:kern w:val="1"/>
                <w:lang w:eastAsia="zh-CN" w:bidi="hi-IN"/>
              </w:rPr>
              <w:t>трициновый</w:t>
            </w:r>
            <w:proofErr w:type="spellEnd"/>
            <w:r w:rsidRPr="006B5075">
              <w:rPr>
                <w:rFonts w:ascii="Times New Roman" w:eastAsia="Droid Sans" w:hAnsi="Times New Roman" w:cs="Times New Roman"/>
                <w:kern w:val="1"/>
                <w:lang w:eastAsia="zh-CN" w:bidi="hi-IN"/>
              </w:rPr>
              <w:t xml:space="preserve"> буфер, ацетат калия, не менее  18 % </w:t>
            </w:r>
            <w:proofErr w:type="spellStart"/>
            <w:r w:rsidRPr="006B5075">
              <w:rPr>
                <w:rFonts w:ascii="Times New Roman" w:eastAsia="Droid Sans" w:hAnsi="Times New Roman" w:cs="Times New Roman"/>
                <w:kern w:val="1"/>
                <w:lang w:eastAsia="zh-CN" w:bidi="hi-IN"/>
              </w:rPr>
              <w:t>диметилсульфоксид</w:t>
            </w:r>
            <w:proofErr w:type="spellEnd"/>
            <w:r w:rsidRPr="006B5075">
              <w:rPr>
                <w:rFonts w:ascii="Times New Roman" w:eastAsia="Droid Sans" w:hAnsi="Times New Roman" w:cs="Times New Roman"/>
                <w:kern w:val="1"/>
                <w:lang w:eastAsia="zh-CN" w:bidi="hi-IN"/>
              </w:rPr>
              <w:t xml:space="preserve">, глицерин, &lt; 0,1 % </w:t>
            </w:r>
            <w:proofErr w:type="spellStart"/>
            <w:r w:rsidRPr="006B5075">
              <w:rPr>
                <w:rFonts w:ascii="Times New Roman" w:eastAsia="Droid Sans" w:hAnsi="Times New Roman" w:cs="Times New Roman"/>
                <w:kern w:val="1"/>
                <w:lang w:eastAsia="zh-CN" w:bidi="hi-IN"/>
              </w:rPr>
              <w:t>Tween</w:t>
            </w:r>
            <w:proofErr w:type="spellEnd"/>
            <w:r w:rsidRPr="006B5075">
              <w:rPr>
                <w:rFonts w:ascii="Times New Roman" w:eastAsia="Droid Sans" w:hAnsi="Times New Roman" w:cs="Times New Roman"/>
                <w:kern w:val="1"/>
                <w:lang w:eastAsia="zh-CN" w:bidi="hi-IN"/>
              </w:rPr>
              <w:t xml:space="preserve"> 20, ЭДТА, &lt; 0,12 % </w:t>
            </w:r>
            <w:proofErr w:type="spellStart"/>
            <w:r w:rsidRPr="006B5075">
              <w:rPr>
                <w:rFonts w:ascii="Times New Roman" w:eastAsia="Droid Sans" w:hAnsi="Times New Roman" w:cs="Times New Roman"/>
                <w:kern w:val="1"/>
                <w:lang w:eastAsia="zh-CN" w:bidi="hi-IN"/>
              </w:rPr>
              <w:t>dATP</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dCTP</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dGTP</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dUTP</w:t>
            </w:r>
            <w:proofErr w:type="spellEnd"/>
            <w:r w:rsidRPr="006B5075">
              <w:rPr>
                <w:rFonts w:ascii="Times New Roman" w:eastAsia="Droid Sans" w:hAnsi="Times New Roman" w:cs="Times New Roman"/>
                <w:kern w:val="1"/>
                <w:lang w:eastAsia="zh-CN" w:bidi="hi-IN"/>
              </w:rPr>
              <w:t xml:space="preserve">, &lt; 0,01 % </w:t>
            </w:r>
            <w:proofErr w:type="spellStart"/>
            <w:r w:rsidRPr="006B5075">
              <w:rPr>
                <w:rFonts w:ascii="Times New Roman" w:eastAsia="Droid Sans" w:hAnsi="Times New Roman" w:cs="Times New Roman"/>
                <w:kern w:val="1"/>
                <w:lang w:eastAsia="zh-CN" w:bidi="hi-IN"/>
              </w:rPr>
              <w:t>праймеры</w:t>
            </w:r>
            <w:proofErr w:type="spellEnd"/>
            <w:r w:rsidRPr="006B5075">
              <w:rPr>
                <w:rFonts w:ascii="Times New Roman" w:eastAsia="Droid Sans" w:hAnsi="Times New Roman" w:cs="Times New Roman"/>
                <w:kern w:val="1"/>
                <w:lang w:eastAsia="zh-CN" w:bidi="hi-IN"/>
              </w:rPr>
              <w:t xml:space="preserve"> ВИЧ, &lt; 0,01 % прямой и обратный </w:t>
            </w:r>
            <w:proofErr w:type="spellStart"/>
            <w:r w:rsidRPr="006B5075">
              <w:rPr>
                <w:rFonts w:ascii="Times New Roman" w:eastAsia="Droid Sans" w:hAnsi="Times New Roman" w:cs="Times New Roman"/>
                <w:kern w:val="1"/>
                <w:lang w:eastAsia="zh-CN" w:bidi="hi-IN"/>
              </w:rPr>
              <w:t>праймеры</w:t>
            </w:r>
            <w:proofErr w:type="spellEnd"/>
            <w:r w:rsidRPr="006B5075">
              <w:rPr>
                <w:rFonts w:ascii="Times New Roman" w:eastAsia="Droid Sans" w:hAnsi="Times New Roman" w:cs="Times New Roman"/>
                <w:kern w:val="1"/>
                <w:lang w:eastAsia="zh-CN" w:bidi="hi-IN"/>
              </w:rPr>
              <w:t xml:space="preserve"> для количественного стандарта,&lt; 0,01 % меченные флуоресцентным красителем </w:t>
            </w:r>
            <w:proofErr w:type="spellStart"/>
            <w:r w:rsidRPr="006B5075">
              <w:rPr>
                <w:rFonts w:ascii="Times New Roman" w:eastAsia="Droid Sans" w:hAnsi="Times New Roman" w:cs="Times New Roman"/>
                <w:kern w:val="1"/>
                <w:lang w:eastAsia="zh-CN" w:bidi="hi-IN"/>
              </w:rPr>
              <w:t>олигонуклеотидные</w:t>
            </w:r>
            <w:proofErr w:type="spellEnd"/>
            <w:r w:rsidRPr="006B5075">
              <w:rPr>
                <w:rFonts w:ascii="Times New Roman" w:eastAsia="Droid Sans" w:hAnsi="Times New Roman" w:cs="Times New Roman"/>
                <w:kern w:val="1"/>
                <w:lang w:eastAsia="zh-CN" w:bidi="hi-IN"/>
              </w:rPr>
              <w:t xml:space="preserve"> зонды для ВИЧ и количественного стандарта,&lt; 0,01 % </w:t>
            </w:r>
            <w:proofErr w:type="spellStart"/>
            <w:r w:rsidRPr="006B5075">
              <w:rPr>
                <w:rFonts w:ascii="Times New Roman" w:eastAsia="Droid Sans" w:hAnsi="Times New Roman" w:cs="Times New Roman"/>
                <w:kern w:val="1"/>
                <w:lang w:eastAsia="zh-CN" w:bidi="hi-IN"/>
              </w:rPr>
              <w:t>олигонуклеотидный</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аптамер</w:t>
            </w:r>
            <w:proofErr w:type="spellEnd"/>
            <w:r w:rsidRPr="006B5075">
              <w:rPr>
                <w:rFonts w:ascii="Times New Roman" w:eastAsia="Droid Sans" w:hAnsi="Times New Roman" w:cs="Times New Roman"/>
                <w:kern w:val="1"/>
                <w:lang w:eastAsia="zh-CN" w:bidi="hi-IN"/>
              </w:rPr>
              <w:t xml:space="preserve"> ,&lt; 0,01 % Z05D ДНК-полимераза (бактериальная), &lt; 0,01 % фермент  </w:t>
            </w:r>
            <w:proofErr w:type="spellStart"/>
            <w:r w:rsidRPr="006B5075">
              <w:rPr>
                <w:rFonts w:ascii="Times New Roman" w:eastAsia="Droid Sans" w:hAnsi="Times New Roman" w:cs="Times New Roman"/>
                <w:kern w:val="1"/>
                <w:lang w:eastAsia="zh-CN" w:bidi="hi-IN"/>
              </w:rPr>
              <w:t>AmpErase</w:t>
            </w:r>
            <w:proofErr w:type="spellEnd"/>
            <w:r w:rsidRPr="006B5075">
              <w:rPr>
                <w:rFonts w:ascii="Times New Roman" w:eastAsia="Droid Sans" w:hAnsi="Times New Roman" w:cs="Times New Roman"/>
                <w:kern w:val="1"/>
                <w:lang w:eastAsia="zh-CN" w:bidi="hi-IN"/>
              </w:rPr>
              <w:t xml:space="preserve"> (</w:t>
            </w:r>
            <w:proofErr w:type="spellStart"/>
            <w:r w:rsidRPr="006B5075">
              <w:rPr>
                <w:rFonts w:ascii="Times New Roman" w:eastAsia="Droid Sans" w:hAnsi="Times New Roman" w:cs="Times New Roman"/>
                <w:kern w:val="1"/>
                <w:lang w:eastAsia="zh-CN" w:bidi="hi-IN"/>
              </w:rPr>
              <w:t>урацил</w:t>
            </w:r>
            <w:proofErr w:type="spellEnd"/>
            <w:r w:rsidRPr="006B5075">
              <w:rPr>
                <w:rFonts w:ascii="Times New Roman" w:eastAsia="Droid Sans" w:hAnsi="Times New Roman" w:cs="Times New Roman"/>
                <w:kern w:val="1"/>
                <w:lang w:eastAsia="zh-CN" w:bidi="hi-IN"/>
              </w:rPr>
              <w:t>-N-</w:t>
            </w:r>
            <w:proofErr w:type="spellStart"/>
            <w:r w:rsidRPr="006B5075">
              <w:rPr>
                <w:rFonts w:ascii="Times New Roman" w:eastAsia="Droid Sans" w:hAnsi="Times New Roman" w:cs="Times New Roman"/>
                <w:kern w:val="1"/>
                <w:lang w:eastAsia="zh-CN" w:bidi="hi-IN"/>
              </w:rPr>
              <w:t>гликозилаза</w:t>
            </w:r>
            <w:proofErr w:type="spellEnd"/>
            <w:r w:rsidRPr="006B5075">
              <w:rPr>
                <w:rFonts w:ascii="Times New Roman" w:eastAsia="Droid Sans" w:hAnsi="Times New Roman" w:cs="Times New Roman"/>
                <w:kern w:val="1"/>
                <w:lang w:eastAsia="zh-CN" w:bidi="hi-IN"/>
              </w:rPr>
              <w:t>) (бактериальный</w:t>
            </w:r>
            <w:proofErr w:type="gramEnd"/>
            <w:r w:rsidRPr="006B5075">
              <w:rPr>
                <w:rFonts w:ascii="Times New Roman" w:eastAsia="Droid Sans" w:hAnsi="Times New Roman" w:cs="Times New Roman"/>
                <w:kern w:val="1"/>
                <w:lang w:eastAsia="zh-CN" w:bidi="hi-IN"/>
              </w:rPr>
              <w:t>), &lt; 0,1 % азид натрия. Количество в наборе не менее  10х0,5мл. RNA QS (</w:t>
            </w:r>
            <w:proofErr w:type="spellStart"/>
            <w:r w:rsidRPr="006B5075">
              <w:rPr>
                <w:rFonts w:ascii="Times New Roman" w:eastAsia="Droid Sans" w:hAnsi="Times New Roman" w:cs="Times New Roman"/>
                <w:kern w:val="1"/>
                <w:lang w:eastAsia="zh-CN" w:bidi="hi-IN"/>
              </w:rPr>
              <w:t>cobas</w:t>
            </w:r>
            <w:proofErr w:type="spellEnd"/>
            <w:r w:rsidRPr="006B5075">
              <w:rPr>
                <w:rFonts w:ascii="Times New Roman" w:eastAsia="Droid Sans" w:hAnsi="Times New Roman" w:cs="Times New Roman"/>
                <w:kern w:val="1"/>
                <w:lang w:eastAsia="zh-CN" w:bidi="hi-IN"/>
              </w:rPr>
              <w:t xml:space="preserve">® количественный стандарт  PHK) </w:t>
            </w:r>
            <w:proofErr w:type="spellStart"/>
            <w:r w:rsidRPr="006B5075">
              <w:rPr>
                <w:rFonts w:ascii="Times New Roman" w:eastAsia="Droid Sans" w:hAnsi="Times New Roman" w:cs="Times New Roman"/>
                <w:kern w:val="1"/>
                <w:lang w:eastAsia="zh-CN" w:bidi="hi-IN"/>
              </w:rPr>
              <w:t>Трис</w:t>
            </w:r>
            <w:proofErr w:type="spellEnd"/>
            <w:r w:rsidRPr="006B5075">
              <w:rPr>
                <w:rFonts w:ascii="Times New Roman" w:eastAsia="Droid Sans" w:hAnsi="Times New Roman" w:cs="Times New Roman"/>
                <w:kern w:val="1"/>
                <w:lang w:eastAsia="zh-CN" w:bidi="hi-IN"/>
              </w:rPr>
              <w:t xml:space="preserve"> буфер, &lt; 0,05 % ЭДТА, &lt; 0,001 % не относящаяся к ВИЧ защищенная  PHK  внутреннего контроля</w:t>
            </w:r>
            <w:proofErr w:type="gramStart"/>
            <w:r w:rsidRPr="006B5075">
              <w:rPr>
                <w:rFonts w:ascii="Times New Roman" w:eastAsia="Droid Sans" w:hAnsi="Times New Roman" w:cs="Times New Roman"/>
                <w:kern w:val="1"/>
                <w:lang w:eastAsia="zh-CN" w:bidi="hi-IN"/>
              </w:rPr>
              <w:t xml:space="preserve"> ,</w:t>
            </w:r>
            <w:proofErr w:type="gramEnd"/>
            <w:r w:rsidRPr="006B5075">
              <w:rPr>
                <w:rFonts w:ascii="Times New Roman" w:eastAsia="Droid Sans" w:hAnsi="Times New Roman" w:cs="Times New Roman"/>
                <w:kern w:val="1"/>
                <w:lang w:eastAsia="zh-CN" w:bidi="hi-IN"/>
              </w:rPr>
              <w:t xml:space="preserve"> содержащая специфичные сайты посадки </w:t>
            </w:r>
            <w:proofErr w:type="spellStart"/>
            <w:r w:rsidRPr="006B5075">
              <w:rPr>
                <w:rFonts w:ascii="Times New Roman" w:eastAsia="Droid Sans" w:hAnsi="Times New Roman" w:cs="Times New Roman"/>
                <w:kern w:val="1"/>
                <w:lang w:eastAsia="zh-CN" w:bidi="hi-IN"/>
              </w:rPr>
              <w:t>праймеров</w:t>
            </w:r>
            <w:proofErr w:type="spellEnd"/>
            <w:r w:rsidRPr="006B5075">
              <w:rPr>
                <w:rFonts w:ascii="Times New Roman" w:eastAsia="Droid Sans" w:hAnsi="Times New Roman" w:cs="Times New Roman"/>
                <w:kern w:val="1"/>
                <w:lang w:eastAsia="zh-CN" w:bidi="hi-IN"/>
              </w:rPr>
              <w:t xml:space="preserve"> и зонда (неинфекционная  PHK, заключенная в бактериофаг MS2), &lt; 0,1 % азид натрия. Количество в наборе не менее 10х1,75 мл. Расходные материалы для ПЦР анализатора COBAS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3F3C5F"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2</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hAnsi="Times New Roman" w:cs="Times New Roman"/>
                <w:bCs/>
                <w:lang w:val="kk-KZ"/>
              </w:rPr>
            </w:pPr>
            <w:proofErr w:type="spellStart"/>
            <w:r w:rsidRPr="00400A4E">
              <w:rPr>
                <w:rFonts w:ascii="Times New Roman" w:eastAsia="Droid Sans" w:hAnsi="Times New Roman" w:cs="Times New Roman"/>
                <w:kern w:val="1"/>
                <w:lang w:eastAsia="zh-CN" w:bidi="hi-IN"/>
              </w:rPr>
              <w:t>Реагентный</w:t>
            </w:r>
            <w:proofErr w:type="spellEnd"/>
            <w:r w:rsidRPr="00400A4E">
              <w:rPr>
                <w:rFonts w:ascii="Times New Roman" w:eastAsia="Droid Sans" w:hAnsi="Times New Roman" w:cs="Times New Roman"/>
                <w:kern w:val="1"/>
                <w:lang w:eastAsia="zh-CN" w:bidi="hi-IN"/>
              </w:rPr>
              <w:t xml:space="preserve"> резервуар не менее  50 мл на ПЦР анализатор закрытого типа COBAS 4800</w:t>
            </w:r>
            <w:r w:rsidRPr="00400A4E">
              <w:rPr>
                <w:rFonts w:ascii="Times New Roman" w:hAnsi="Times New Roman" w:cs="Times New Roman"/>
              </w:rPr>
              <w:t xml:space="preserve"> </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line="240" w:lineRule="auto"/>
              <w:jc w:val="both"/>
              <w:rPr>
                <w:rFonts w:ascii="Times New Roman" w:hAnsi="Times New Roman" w:cs="Times New Roman"/>
                <w:lang w:val="kk-KZ"/>
              </w:rPr>
            </w:pPr>
            <w:r w:rsidRPr="006B5075">
              <w:rPr>
                <w:rFonts w:ascii="Times New Roman" w:hAnsi="Times New Roman" w:cs="Times New Roman"/>
                <w:lang w:val="kk-KZ"/>
              </w:rPr>
              <w:t xml:space="preserve">Пластиковые прозрачные резервуары для реагентов для использования во время пробоподготовки на </w:t>
            </w:r>
            <w:proofErr w:type="spellStart"/>
            <w:r w:rsidRPr="006B5075">
              <w:rPr>
                <w:rFonts w:ascii="Times New Roman" w:hAnsi="Times New Roman" w:cs="Times New Roman"/>
                <w:color w:val="000000"/>
                <w:lang w:val="en-US"/>
              </w:rPr>
              <w:t>cobas</w:t>
            </w:r>
            <w:proofErr w:type="spellEnd"/>
            <w:r w:rsidRPr="006B5075">
              <w:rPr>
                <w:rFonts w:ascii="Times New Roman" w:hAnsi="Times New Roman" w:cs="Times New Roman"/>
                <w:color w:val="000000"/>
              </w:rPr>
              <w:t xml:space="preserve"> </w:t>
            </w:r>
            <w:r w:rsidRPr="006B5075">
              <w:rPr>
                <w:rFonts w:ascii="Times New Roman" w:hAnsi="Times New Roman" w:cs="Times New Roman"/>
                <w:lang w:val="en-US"/>
              </w:rPr>
              <w:t>x</w:t>
            </w:r>
            <w:r w:rsidRPr="006B5075">
              <w:rPr>
                <w:rFonts w:ascii="Times New Roman" w:hAnsi="Times New Roman" w:cs="Times New Roman"/>
              </w:rPr>
              <w:t xml:space="preserve"> 480</w:t>
            </w:r>
            <w:r w:rsidRPr="006B5075">
              <w:rPr>
                <w:rFonts w:ascii="Times New Roman" w:hAnsi="Times New Roman" w:cs="Times New Roman"/>
                <w:lang w:val="kk-KZ"/>
              </w:rPr>
              <w:t>, объемом не более 50 мл. Расходные материалы для ПЦР анализатора COBAS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3</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Плашка для выделения ДНК/РНК.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line="240" w:lineRule="auto"/>
              <w:jc w:val="both"/>
              <w:rPr>
                <w:rFonts w:ascii="Times New Roman" w:hAnsi="Times New Roman" w:cs="Times New Roman"/>
                <w:lang w:val="kk-KZ"/>
              </w:rPr>
            </w:pPr>
            <w:r w:rsidRPr="006B5075">
              <w:rPr>
                <w:rFonts w:ascii="Times New Roman" w:hAnsi="Times New Roman" w:cs="Times New Roman"/>
                <w:lang w:val="kk-KZ"/>
              </w:rPr>
              <w:t xml:space="preserve">Глубоколуночный планшет для жидкостей объемом не менее 2,0 мл для использования во время выделения РНК на приборе </w:t>
            </w:r>
            <w:r w:rsidRPr="006B5075">
              <w:rPr>
                <w:rFonts w:ascii="Times New Roman" w:hAnsi="Times New Roman" w:cs="Times New Roman"/>
                <w:color w:val="000000"/>
                <w:lang w:val="en-US"/>
              </w:rPr>
              <w:t>COBAS</w:t>
            </w:r>
            <w:r w:rsidRPr="006B5075">
              <w:rPr>
                <w:rFonts w:ascii="Times New Roman" w:hAnsi="Times New Roman" w:cs="Times New Roman"/>
                <w:color w:val="000000"/>
              </w:rPr>
              <w:t xml:space="preserve"> 4800.</w:t>
            </w:r>
          </w:p>
          <w:p w:rsidR="006B5075" w:rsidRPr="006B5075" w:rsidRDefault="006B5075" w:rsidP="006B5075">
            <w:pPr>
              <w:spacing w:line="240" w:lineRule="auto"/>
              <w:jc w:val="both"/>
              <w:rPr>
                <w:rFonts w:ascii="Times New Roman" w:hAnsi="Times New Roman" w:cs="Times New Roman"/>
                <w:lang w:val="kk-KZ"/>
              </w:rPr>
            </w:pP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4</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ПЦР-плашка.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line="240" w:lineRule="auto"/>
              <w:jc w:val="both"/>
              <w:rPr>
                <w:rFonts w:ascii="Times New Roman" w:hAnsi="Times New Roman" w:cs="Times New Roman"/>
                <w:lang w:val="kk-KZ"/>
              </w:rPr>
            </w:pPr>
            <w:r w:rsidRPr="006B5075">
              <w:rPr>
                <w:rFonts w:ascii="Times New Roman" w:hAnsi="Times New Roman" w:cs="Times New Roman"/>
              </w:rPr>
              <w:t xml:space="preserve">Пластиковые </w:t>
            </w:r>
            <w:r w:rsidRPr="006B5075">
              <w:rPr>
                <w:rFonts w:ascii="Times New Roman" w:hAnsi="Times New Roman" w:cs="Times New Roman"/>
                <w:lang w:val="kk-KZ"/>
              </w:rPr>
              <w:t xml:space="preserve">белые </w:t>
            </w:r>
            <w:r w:rsidRPr="006B5075">
              <w:rPr>
                <w:rFonts w:ascii="Times New Roman" w:hAnsi="Times New Roman" w:cs="Times New Roman"/>
              </w:rPr>
              <w:t>ПЦР-плашки объемом  не менее 0.3 мл для ПЦР-системы</w:t>
            </w:r>
            <w:r w:rsidRPr="006B5075">
              <w:rPr>
                <w:rFonts w:ascii="Times New Roman" w:hAnsi="Times New Roman" w:cs="Times New Roman"/>
                <w:lang w:val="kk-KZ"/>
              </w:rPr>
              <w:t xml:space="preserve"> </w:t>
            </w:r>
            <w:r w:rsidRPr="006B5075">
              <w:rPr>
                <w:rFonts w:ascii="Times New Roman" w:hAnsi="Times New Roman" w:cs="Times New Roman"/>
                <w:lang w:val="en-US"/>
              </w:rPr>
              <w:t>COBAS</w:t>
            </w:r>
            <w:r w:rsidRPr="006B5075">
              <w:rPr>
                <w:rFonts w:ascii="Times New Roman" w:hAnsi="Times New Roman" w:cs="Times New Roman"/>
              </w:rPr>
              <w:t xml:space="preserve"> 4800 , используются для добавления образцов и контролей при выделении РНК.</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5</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Одноразовый резервуар 200 мл.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line="240" w:lineRule="auto"/>
              <w:jc w:val="both"/>
              <w:rPr>
                <w:rFonts w:ascii="Times New Roman" w:hAnsi="Times New Roman" w:cs="Times New Roman"/>
                <w:lang w:val="kk-KZ"/>
              </w:rPr>
            </w:pPr>
            <w:r w:rsidRPr="006B5075">
              <w:rPr>
                <w:rFonts w:ascii="Times New Roman" w:hAnsi="Times New Roman" w:cs="Times New Roman"/>
                <w:lang w:val="kk-KZ"/>
              </w:rPr>
              <w:t>Пластиковые одноразовые прозрачные резервуары для реагентов при использовании во время пробоподготовки на с</w:t>
            </w:r>
            <w:proofErr w:type="spellStart"/>
            <w:r w:rsidRPr="006B5075">
              <w:rPr>
                <w:rFonts w:ascii="Times New Roman" w:hAnsi="Times New Roman" w:cs="Times New Roman"/>
              </w:rPr>
              <w:t>obas</w:t>
            </w:r>
            <w:proofErr w:type="spellEnd"/>
            <w:r w:rsidRPr="006B5075">
              <w:rPr>
                <w:rFonts w:ascii="Times New Roman" w:hAnsi="Times New Roman" w:cs="Times New Roman"/>
                <w:lang w:val="kk-KZ"/>
              </w:rPr>
              <w:t xml:space="preserve"> </w:t>
            </w:r>
            <w:r w:rsidRPr="006B5075">
              <w:rPr>
                <w:rFonts w:ascii="Times New Roman" w:hAnsi="Times New Roman" w:cs="Times New Roman"/>
                <w:lang w:val="en-US"/>
              </w:rPr>
              <w:t>x</w:t>
            </w:r>
            <w:r w:rsidRPr="006B5075">
              <w:rPr>
                <w:rFonts w:ascii="Times New Roman" w:hAnsi="Times New Roman" w:cs="Times New Roman"/>
              </w:rPr>
              <w:t>480</w:t>
            </w:r>
            <w:r w:rsidRPr="006B5075">
              <w:rPr>
                <w:rFonts w:ascii="Times New Roman" w:hAnsi="Times New Roman" w:cs="Times New Roman"/>
                <w:lang w:val="kk-KZ"/>
              </w:rPr>
              <w:t xml:space="preserve">, объемом не более </w:t>
            </w:r>
            <w:r w:rsidRPr="006B5075">
              <w:rPr>
                <w:rFonts w:ascii="Times New Roman" w:hAnsi="Times New Roman" w:cs="Times New Roman"/>
              </w:rPr>
              <w:t>200</w:t>
            </w:r>
            <w:r w:rsidRPr="006B5075">
              <w:rPr>
                <w:rFonts w:ascii="Times New Roman" w:hAnsi="Times New Roman" w:cs="Times New Roman"/>
                <w:lang w:val="kk-KZ"/>
              </w:rPr>
              <w:t xml:space="preserve"> мл. Расходные материалы для ПЦР анализатора COBAS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6</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Наконечники. Расходные материалы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line="240" w:lineRule="auto"/>
              <w:jc w:val="both"/>
              <w:rPr>
                <w:rFonts w:ascii="Times New Roman" w:eastAsia="Droid Sans" w:hAnsi="Times New Roman" w:cs="Times New Roman"/>
                <w:kern w:val="1"/>
                <w:lang w:val="kk-KZ" w:eastAsia="zh-CN" w:bidi="hi-IN"/>
              </w:rPr>
            </w:pPr>
            <w:r w:rsidRPr="006B5075">
              <w:rPr>
                <w:rFonts w:ascii="Times New Roman" w:hAnsi="Times New Roman" w:cs="Times New Roman"/>
              </w:rPr>
              <w:t xml:space="preserve">Незаменимые для точного дозирования, наконечники с фильтром объемом не менее 1000 </w:t>
            </w:r>
            <w:proofErr w:type="spellStart"/>
            <w:r w:rsidRPr="006B5075">
              <w:rPr>
                <w:rFonts w:ascii="Times New Roman" w:hAnsi="Times New Roman" w:cs="Times New Roman"/>
              </w:rPr>
              <w:t>мкл</w:t>
            </w:r>
            <w:proofErr w:type="spellEnd"/>
            <w:r w:rsidRPr="006B5075">
              <w:rPr>
                <w:rFonts w:ascii="Times New Roman" w:hAnsi="Times New Roman" w:cs="Times New Roman"/>
              </w:rPr>
              <w:t>, который облегчает дозирование микрообъемов в штативе не менее 96 шт.</w:t>
            </w:r>
            <w:r w:rsidRPr="006B5075">
              <w:rPr>
                <w:rFonts w:ascii="Times New Roman" w:hAnsi="Times New Roman" w:cs="Times New Roman"/>
                <w:lang w:val="kk-KZ"/>
              </w:rPr>
              <w:t xml:space="preserve"> Расходные материалы для ПЦР анализатора COBAS 4800.</w:t>
            </w:r>
          </w:p>
        </w:tc>
      </w:tr>
      <w:tr w:rsidR="006B5075" w:rsidRPr="005E16F7" w:rsidTr="006B5075">
        <w:trPr>
          <w:trHeight w:val="703"/>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7</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proofErr w:type="spellStart"/>
            <w:r w:rsidRPr="00400A4E">
              <w:rPr>
                <w:rFonts w:ascii="Times New Roman" w:eastAsia="Droid Sans" w:hAnsi="Times New Roman" w:cs="Times New Roman"/>
                <w:kern w:val="1"/>
                <w:lang w:eastAsia="zh-CN" w:bidi="hi-IN"/>
              </w:rPr>
              <w:t>Лизисный</w:t>
            </w:r>
            <w:proofErr w:type="spellEnd"/>
            <w:r w:rsidRPr="00400A4E">
              <w:rPr>
                <w:rFonts w:ascii="Times New Roman" w:eastAsia="Droid Sans" w:hAnsi="Times New Roman" w:cs="Times New Roman"/>
                <w:kern w:val="1"/>
                <w:lang w:eastAsia="zh-CN" w:bidi="hi-IN"/>
              </w:rPr>
              <w:t xml:space="preserve"> раствор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after="0" w:line="240" w:lineRule="auto"/>
              <w:jc w:val="both"/>
              <w:rPr>
                <w:rFonts w:ascii="Times New Roman" w:hAnsi="Times New Roman" w:cs="Times New Roman"/>
                <w:lang w:val="kk-KZ"/>
              </w:rPr>
            </w:pPr>
            <w:r w:rsidRPr="006B5075">
              <w:rPr>
                <w:rFonts w:ascii="Times New Roman" w:hAnsi="Times New Roman" w:cs="Times New Roman"/>
              </w:rPr>
              <w:t xml:space="preserve">Набор </w:t>
            </w:r>
            <w:proofErr w:type="spellStart"/>
            <w:r w:rsidRPr="006B5075">
              <w:rPr>
                <w:rFonts w:ascii="Times New Roman" w:hAnsi="Times New Roman" w:cs="Times New Roman"/>
              </w:rPr>
              <w:t>лизирующего</w:t>
            </w:r>
            <w:proofErr w:type="spellEnd"/>
            <w:r w:rsidRPr="006B5075">
              <w:rPr>
                <w:rFonts w:ascii="Times New Roman" w:hAnsi="Times New Roman" w:cs="Times New Roman"/>
              </w:rPr>
              <w:t xml:space="preserve"> реагента P 2 </w:t>
            </w:r>
            <w:r w:rsidRPr="006B5075">
              <w:rPr>
                <w:rFonts w:ascii="Times New Roman" w:hAnsi="Times New Roman" w:cs="Times New Roman"/>
                <w:lang w:val="kk-KZ"/>
              </w:rPr>
              <w:t>(протеаза 2) т</w:t>
            </w:r>
            <w:r w:rsidRPr="006B5075">
              <w:rPr>
                <w:rFonts w:ascii="Times New Roman" w:hAnsi="Times New Roman" w:cs="Times New Roman"/>
                <w:w w:val="105"/>
                <w:lang w:val="kk-KZ"/>
              </w:rPr>
              <w:t xml:space="preserve">рис буфер, &lt; 0,05 % ЭДТА, хлорид кальция, ацетат кальция , </w:t>
            </w:r>
            <w:r w:rsidRPr="006B5075">
              <w:rPr>
                <w:rFonts w:ascii="Times New Roman" w:hAnsi="Times New Roman" w:cs="Times New Roman"/>
                <w:lang w:val="kk-KZ"/>
              </w:rPr>
              <w:t>8 % (м/o) протеаза. Количество в наборе 10х1,0 мл.  Второй л</w:t>
            </w:r>
            <w:r w:rsidRPr="006B5075">
              <w:rPr>
                <w:rFonts w:ascii="Times New Roman" w:hAnsi="Times New Roman" w:cs="Times New Roman"/>
                <w:w w:val="105"/>
                <w:lang w:val="kk-KZ"/>
              </w:rPr>
              <w:t>изирующий реагент</w:t>
            </w:r>
            <w:r w:rsidRPr="006B5075">
              <w:rPr>
                <w:rFonts w:ascii="Times New Roman" w:hAnsi="Times New Roman" w:cs="Times New Roman"/>
              </w:rPr>
              <w:t xml:space="preserve"> </w:t>
            </w:r>
            <w:r w:rsidRPr="006B5075">
              <w:rPr>
                <w:rFonts w:ascii="Times New Roman" w:hAnsi="Times New Roman" w:cs="Times New Roman"/>
                <w:lang w:val="kk-KZ"/>
              </w:rPr>
              <w:t xml:space="preserve">43 % (м/м)гуанидин тиоцианат, 5 % (м/o) полидоканол, </w:t>
            </w:r>
            <w:r w:rsidRPr="006B5075">
              <w:rPr>
                <w:rFonts w:ascii="Times New Roman" w:hAnsi="Times New Roman" w:cs="Times New Roman"/>
                <w:w w:val="105"/>
                <w:lang w:val="kk-KZ"/>
              </w:rPr>
              <w:t xml:space="preserve">2 % (м/o) </w:t>
            </w:r>
            <w:r w:rsidRPr="006B5075">
              <w:rPr>
                <w:rFonts w:ascii="Times New Roman" w:hAnsi="Times New Roman" w:cs="Times New Roman"/>
                <w:w w:val="105"/>
                <w:lang w:val="kk-KZ"/>
              </w:rPr>
              <w:lastRenderedPageBreak/>
              <w:t>дитиотреитол, д</w:t>
            </w:r>
            <w:r w:rsidRPr="006B5075">
              <w:rPr>
                <w:rFonts w:ascii="Times New Roman" w:hAnsi="Times New Roman" w:cs="Times New Roman"/>
                <w:w w:val="110"/>
                <w:lang w:val="kk-KZ"/>
              </w:rPr>
              <w:t xml:space="preserve">игидрат цитрата натрия. </w:t>
            </w:r>
            <w:r w:rsidRPr="006B5075">
              <w:rPr>
                <w:rFonts w:ascii="Times New Roman" w:hAnsi="Times New Roman" w:cs="Times New Roman"/>
                <w:lang w:val="kk-KZ"/>
              </w:rPr>
              <w:t xml:space="preserve">Количество в наборе не менее 10х27 мл. Расходные материалы для </w:t>
            </w:r>
            <w:r w:rsidRPr="006B5075">
              <w:rPr>
                <w:rFonts w:ascii="Times New Roman" w:hAnsi="Times New Roman" w:cs="Times New Roman"/>
              </w:rPr>
              <w:t xml:space="preserve">ПЦР анализатора </w:t>
            </w:r>
            <w:r w:rsidRPr="006B5075">
              <w:rPr>
                <w:rFonts w:ascii="Times New Roman" w:hAnsi="Times New Roman" w:cs="Times New Roman"/>
                <w:lang w:val="en-US"/>
              </w:rPr>
              <w:t>COBAS</w:t>
            </w:r>
            <w:r w:rsidRPr="006B5075">
              <w:rPr>
                <w:rFonts w:ascii="Times New Roman" w:hAnsi="Times New Roman" w:cs="Times New Roman"/>
              </w:rPr>
              <w:t xml:space="preserve">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lastRenderedPageBreak/>
              <w:t>8</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Смесь для приготовления  ПЦР образцов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after="0" w:line="240" w:lineRule="auto"/>
              <w:jc w:val="both"/>
              <w:rPr>
                <w:rFonts w:ascii="Times New Roman" w:eastAsia="Droid Sans" w:hAnsi="Times New Roman" w:cs="Times New Roman"/>
                <w:lang w:val="kk-KZ" w:eastAsia="zh-CN" w:bidi="hi-IN"/>
              </w:rPr>
            </w:pPr>
            <w:r w:rsidRPr="006B5075">
              <w:rPr>
                <w:rFonts w:ascii="Times New Roman" w:hAnsi="Times New Roman" w:cs="Times New Roman"/>
                <w:lang w:val="kk-KZ"/>
              </w:rPr>
              <w:t>Набор реагентов для пробоподготовки образцов</w:t>
            </w:r>
            <w:r w:rsidRPr="006B5075">
              <w:rPr>
                <w:rFonts w:ascii="Times New Roman" w:hAnsi="Times New Roman" w:cs="Times New Roman"/>
              </w:rPr>
              <w:t xml:space="preserve">, состоящий из </w:t>
            </w:r>
            <w:r w:rsidRPr="006B5075">
              <w:rPr>
                <w:rFonts w:ascii="Times New Roman" w:hAnsi="Times New Roman" w:cs="Times New Roman"/>
                <w:lang w:val="kk-KZ"/>
              </w:rPr>
              <w:t>реагент</w:t>
            </w:r>
            <w:r w:rsidRPr="006B5075">
              <w:rPr>
                <w:rFonts w:ascii="Times New Roman" w:hAnsi="Times New Roman" w:cs="Times New Roman"/>
              </w:rPr>
              <w:t xml:space="preserve"> 2 (</w:t>
            </w:r>
            <w:r w:rsidRPr="006B5075">
              <w:rPr>
                <w:rFonts w:ascii="Times New Roman" w:hAnsi="Times New Roman" w:cs="Times New Roman"/>
                <w:lang w:val="en-US"/>
              </w:rPr>
              <w:t>MGP</w:t>
            </w:r>
            <w:r w:rsidRPr="006B5075">
              <w:rPr>
                <w:rFonts w:ascii="Times New Roman" w:hAnsi="Times New Roman" w:cs="Times New Roman"/>
              </w:rPr>
              <w:t xml:space="preserve"> 2) м</w:t>
            </w:r>
            <w:r w:rsidRPr="006B5075">
              <w:rPr>
                <w:rFonts w:ascii="Times New Roman" w:hAnsi="Times New Roman" w:cs="Times New Roman"/>
                <w:w w:val="105"/>
                <w:lang w:val="kk-KZ"/>
              </w:rPr>
              <w:t>агнитных стеклянных частиц</w:t>
            </w:r>
            <w:r w:rsidRPr="006B5075">
              <w:rPr>
                <w:rFonts w:ascii="Times New Roman" w:hAnsi="Times New Roman" w:cs="Times New Roman"/>
                <w:w w:val="105"/>
              </w:rPr>
              <w:t>,</w:t>
            </w:r>
            <w:r w:rsidRPr="006B5075">
              <w:rPr>
                <w:rFonts w:ascii="Times New Roman" w:hAnsi="Times New Roman" w:cs="Times New Roman"/>
                <w:w w:val="105"/>
                <w:lang w:val="kk-KZ"/>
              </w:rPr>
              <w:t xml:space="preserve"> трис буфер</w:t>
            </w:r>
            <w:r w:rsidRPr="006B5075">
              <w:rPr>
                <w:rFonts w:ascii="Times New Roman" w:hAnsi="Times New Roman" w:cs="Times New Roman"/>
                <w:w w:val="105"/>
              </w:rPr>
              <w:t xml:space="preserve">, 0,1 % </w:t>
            </w:r>
            <w:r w:rsidRPr="006B5075">
              <w:rPr>
                <w:rFonts w:ascii="Times New Roman" w:hAnsi="Times New Roman" w:cs="Times New Roman"/>
                <w:w w:val="105"/>
                <w:lang w:val="kk-KZ"/>
              </w:rPr>
              <w:t>метил</w:t>
            </w:r>
            <w:r w:rsidRPr="006B5075">
              <w:rPr>
                <w:rFonts w:ascii="Times New Roman" w:hAnsi="Times New Roman" w:cs="Times New Roman"/>
                <w:w w:val="105"/>
              </w:rPr>
              <w:t>-4-f</w:t>
            </w:r>
            <w:r w:rsidRPr="006B5075">
              <w:rPr>
                <w:rFonts w:ascii="Times New Roman" w:hAnsi="Times New Roman" w:cs="Times New Roman"/>
                <w:w w:val="105"/>
                <w:lang w:val="kk-KZ"/>
              </w:rPr>
              <w:t>гидрокси</w:t>
            </w:r>
            <w:r w:rsidRPr="006B5075">
              <w:rPr>
                <w:rFonts w:ascii="Times New Roman" w:hAnsi="Times New Roman" w:cs="Times New Roman"/>
                <w:w w:val="105"/>
              </w:rPr>
              <w:t>-</w:t>
            </w:r>
            <w:proofErr w:type="spellStart"/>
            <w:r w:rsidRPr="006B5075">
              <w:rPr>
                <w:rFonts w:ascii="Times New Roman" w:hAnsi="Times New Roman" w:cs="Times New Roman"/>
                <w:w w:val="105"/>
              </w:rPr>
              <w:t>бензоат</w:t>
            </w:r>
            <w:proofErr w:type="spellEnd"/>
            <w:r w:rsidRPr="006B5075">
              <w:rPr>
                <w:rFonts w:ascii="Times New Roman" w:hAnsi="Times New Roman" w:cs="Times New Roman"/>
              </w:rPr>
              <w:t xml:space="preserve">, &lt; 0,1 % </w:t>
            </w:r>
            <w:r w:rsidRPr="006B5075">
              <w:rPr>
                <w:rFonts w:ascii="Times New Roman" w:hAnsi="Times New Roman" w:cs="Times New Roman"/>
                <w:lang w:val="kk-KZ"/>
              </w:rPr>
              <w:t xml:space="preserve">азид натрия . Количество в наборе не менее 10х8 мл. Буфер для элюции (EB 2) трис буфер, 0,2 % метил-4-гидрокси- </w:t>
            </w:r>
            <w:r w:rsidRPr="006B5075">
              <w:rPr>
                <w:rFonts w:ascii="Times New Roman" w:hAnsi="Times New Roman" w:cs="Times New Roman"/>
                <w:w w:val="105"/>
                <w:lang w:val="kk-KZ"/>
              </w:rPr>
              <w:t xml:space="preserve">бензоат. </w:t>
            </w:r>
            <w:r w:rsidRPr="006B5075">
              <w:rPr>
                <w:rFonts w:ascii="Times New Roman" w:hAnsi="Times New Roman" w:cs="Times New Roman"/>
                <w:lang w:val="kk-KZ"/>
              </w:rPr>
              <w:t xml:space="preserve">Количество в наборе не менее 10х17 мл. Расходные материалы для </w:t>
            </w:r>
            <w:r w:rsidRPr="006B5075">
              <w:rPr>
                <w:rFonts w:ascii="Times New Roman" w:hAnsi="Times New Roman" w:cs="Times New Roman"/>
              </w:rPr>
              <w:t xml:space="preserve">ПЦР анализатора </w:t>
            </w:r>
            <w:r w:rsidRPr="006B5075">
              <w:rPr>
                <w:rFonts w:ascii="Times New Roman" w:hAnsi="Times New Roman" w:cs="Times New Roman"/>
                <w:lang w:val="en-US"/>
              </w:rPr>
              <w:t>COBAS</w:t>
            </w:r>
            <w:r w:rsidRPr="006B5075">
              <w:rPr>
                <w:rFonts w:ascii="Times New Roman" w:hAnsi="Times New Roman" w:cs="Times New Roman"/>
              </w:rPr>
              <w:t xml:space="preserve">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9</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Промывочный буфер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after="0" w:line="240" w:lineRule="auto"/>
              <w:jc w:val="both"/>
              <w:rPr>
                <w:rFonts w:ascii="Times New Roman" w:eastAsia="Droid Sans" w:hAnsi="Times New Roman" w:cs="Times New Roman"/>
                <w:lang w:val="kk-KZ" w:eastAsia="zh-CN" w:bidi="hi-IN"/>
              </w:rPr>
            </w:pPr>
            <w:r w:rsidRPr="006B5075">
              <w:rPr>
                <w:rFonts w:ascii="Times New Roman" w:hAnsi="Times New Roman" w:cs="Times New Roman"/>
              </w:rPr>
              <w:t>Набор промывочного буфера, состоящий из д</w:t>
            </w:r>
            <w:r w:rsidRPr="006B5075">
              <w:rPr>
                <w:rFonts w:ascii="Times New Roman" w:hAnsi="Times New Roman" w:cs="Times New Roman"/>
                <w:w w:val="110"/>
                <w:lang w:val="kk-KZ"/>
              </w:rPr>
              <w:t xml:space="preserve">игидрат цитрата натрия, </w:t>
            </w:r>
            <w:r w:rsidRPr="006B5075">
              <w:rPr>
                <w:rFonts w:ascii="Times New Roman" w:hAnsi="Times New Roman" w:cs="Times New Roman"/>
                <w:lang w:val="kk-KZ"/>
              </w:rPr>
              <w:t xml:space="preserve">0,05 % N-метилизотиазолон HCl на 240 определений. Количество в наборе не менее 10х 55мл. Расходные материалы для </w:t>
            </w:r>
            <w:r w:rsidRPr="006B5075">
              <w:rPr>
                <w:rFonts w:ascii="Times New Roman" w:hAnsi="Times New Roman" w:cs="Times New Roman"/>
              </w:rPr>
              <w:t xml:space="preserve">ПЦР анализатора </w:t>
            </w:r>
            <w:r w:rsidRPr="006B5075">
              <w:rPr>
                <w:rFonts w:ascii="Times New Roman" w:hAnsi="Times New Roman" w:cs="Times New Roman"/>
                <w:lang w:val="en-US"/>
              </w:rPr>
              <w:t>COBAS</w:t>
            </w:r>
            <w:r w:rsidRPr="006B5075">
              <w:rPr>
                <w:rFonts w:ascii="Times New Roman" w:hAnsi="Times New Roman" w:cs="Times New Roman"/>
              </w:rPr>
              <w:t xml:space="preserve">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10</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Контроли для ВГС/ВГВ/ВИЧ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pStyle w:val="TableParagraph"/>
              <w:spacing w:before="56"/>
              <w:ind w:left="49"/>
              <w:jc w:val="both"/>
              <w:rPr>
                <w:rFonts w:ascii="Times New Roman" w:hAnsi="Times New Roman" w:cs="Times New Roman"/>
                <w:lang w:val="kk-KZ"/>
              </w:rPr>
            </w:pPr>
            <w:proofErr w:type="gramStart"/>
            <w:r w:rsidRPr="006B5075">
              <w:rPr>
                <w:rFonts w:ascii="Times New Roman" w:hAnsi="Times New Roman" w:cs="Times New Roman"/>
                <w:lang w:val="ru-RU"/>
              </w:rPr>
              <w:t>Набор  контрольных образцов</w:t>
            </w:r>
            <w:r w:rsidRPr="006B5075">
              <w:rPr>
                <w:rFonts w:ascii="Times New Roman" w:hAnsi="Times New Roman" w:cs="Times New Roman"/>
                <w:b/>
                <w:lang w:val="ru-RU"/>
              </w:rPr>
              <w:t xml:space="preserve"> </w:t>
            </w:r>
            <w:r w:rsidRPr="006B5075">
              <w:rPr>
                <w:rFonts w:ascii="Times New Roman" w:hAnsi="Times New Roman" w:cs="Times New Roman"/>
                <w:lang w:val="ru-RU"/>
              </w:rPr>
              <w:t xml:space="preserve">для ВГС/ВГВ/ВИЧ, состоящий из </w:t>
            </w:r>
            <w:r w:rsidRPr="006B5075">
              <w:rPr>
                <w:rFonts w:ascii="Times New Roman" w:hAnsi="Times New Roman" w:cs="Times New Roman"/>
                <w:lang w:val="kk-KZ"/>
              </w:rPr>
              <w:t xml:space="preserve">низкотитражного положительного контроля </w:t>
            </w:r>
            <w:r w:rsidRPr="006B5075">
              <w:rPr>
                <w:rFonts w:ascii="Times New Roman" w:hAnsi="Times New Roman" w:cs="Times New Roman"/>
                <w:lang w:val="ru-RU"/>
              </w:rPr>
              <w:t xml:space="preserve"> &lt;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защищенная</w:t>
            </w:r>
            <w:r w:rsidRPr="006B5075">
              <w:rPr>
                <w:rFonts w:ascii="Times New Roman" w:hAnsi="Times New Roman" w:cs="Times New Roman"/>
                <w:lang w:val="ru-RU"/>
              </w:rPr>
              <w:t xml:space="preserve">) </w:t>
            </w:r>
            <w:r w:rsidRPr="006B5075">
              <w:rPr>
                <w:rFonts w:ascii="Times New Roman" w:hAnsi="Times New Roman" w:cs="Times New Roman"/>
              </w:rPr>
              <w:t>PHK</w:t>
            </w:r>
            <w:r w:rsidRPr="006B5075">
              <w:rPr>
                <w:rFonts w:ascii="Times New Roman" w:hAnsi="Times New Roman" w:cs="Times New Roman"/>
                <w:spacing w:val="-28"/>
                <w:lang w:val="ru-RU"/>
              </w:rPr>
              <w:t xml:space="preserve"> </w:t>
            </w:r>
            <w:r w:rsidRPr="006B5075">
              <w:rPr>
                <w:rFonts w:ascii="Times New Roman" w:hAnsi="Times New Roman" w:cs="Times New Roman"/>
                <w:lang w:val="kk-KZ"/>
              </w:rPr>
              <w:t>ВИЧ</w:t>
            </w:r>
            <w:r w:rsidRPr="006B5075">
              <w:rPr>
                <w:rFonts w:ascii="Times New Roman" w:hAnsi="Times New Roman" w:cs="Times New Roman"/>
                <w:lang w:val="ru-RU"/>
              </w:rPr>
              <w:t>-1</w:t>
            </w:r>
            <w:r w:rsidRPr="006B5075">
              <w:rPr>
                <w:rFonts w:ascii="Times New Roman" w:hAnsi="Times New Roman" w:cs="Times New Roman"/>
                <w:spacing w:val="-27"/>
                <w:lang w:val="ru-RU"/>
              </w:rPr>
              <w:t xml:space="preserve"> </w:t>
            </w:r>
            <w:r w:rsidRPr="006B5075">
              <w:rPr>
                <w:rFonts w:ascii="Times New Roman" w:hAnsi="Times New Roman" w:cs="Times New Roman"/>
                <w:lang w:val="kk-KZ"/>
              </w:rPr>
              <w:t xml:space="preserve"> группы </w:t>
            </w:r>
            <w:r w:rsidRPr="006B5075">
              <w:rPr>
                <w:rFonts w:ascii="Times New Roman" w:hAnsi="Times New Roman" w:cs="Times New Roman"/>
                <w:spacing w:val="-28"/>
                <w:lang w:val="ru-RU"/>
              </w:rPr>
              <w:t xml:space="preserve"> </w:t>
            </w:r>
            <w:r w:rsidRPr="006B5075">
              <w:rPr>
                <w:rFonts w:ascii="Times New Roman" w:hAnsi="Times New Roman" w:cs="Times New Roman"/>
              </w:rPr>
              <w:t>M</w:t>
            </w:r>
            <w:r w:rsidRPr="006B5075">
              <w:rPr>
                <w:rFonts w:ascii="Times New Roman" w:hAnsi="Times New Roman" w:cs="Times New Roman"/>
                <w:lang w:val="kk-KZ"/>
              </w:rPr>
              <w:t xml:space="preserve"> в оболочечном белке бактериофага </w:t>
            </w:r>
            <w:r w:rsidRPr="006B5075">
              <w:rPr>
                <w:rFonts w:ascii="Times New Roman" w:hAnsi="Times New Roman" w:cs="Times New Roman"/>
                <w:spacing w:val="-29"/>
                <w:lang w:val="ru-RU"/>
              </w:rPr>
              <w:t xml:space="preserve"> </w:t>
            </w:r>
            <w:r w:rsidRPr="006B5075">
              <w:rPr>
                <w:rFonts w:ascii="Times New Roman" w:hAnsi="Times New Roman" w:cs="Times New Roman"/>
              </w:rPr>
              <w:t>MS</w:t>
            </w:r>
            <w:r w:rsidRPr="006B5075">
              <w:rPr>
                <w:rFonts w:ascii="Times New Roman" w:hAnsi="Times New Roman" w:cs="Times New Roman"/>
                <w:lang w:val="ru-RU"/>
              </w:rPr>
              <w:t xml:space="preserve">2, &lt;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плазмидная</w:t>
            </w:r>
            <w:r w:rsidRPr="006B5075">
              <w:rPr>
                <w:rFonts w:ascii="Times New Roman" w:hAnsi="Times New Roman" w:cs="Times New Roman"/>
                <w:lang w:val="ru-RU"/>
              </w:rPr>
              <w:t xml:space="preserve">) </w:t>
            </w:r>
            <w:r w:rsidRPr="006B5075">
              <w:rPr>
                <w:rFonts w:ascii="Times New Roman" w:hAnsi="Times New Roman" w:cs="Times New Roman"/>
                <w:lang w:val="kk-KZ"/>
              </w:rPr>
              <w:t xml:space="preserve">ДНК </w:t>
            </w:r>
            <w:r w:rsidRPr="006B5075">
              <w:rPr>
                <w:rFonts w:ascii="Times New Roman" w:hAnsi="Times New Roman" w:cs="Times New Roman"/>
                <w:lang w:val="ru-RU"/>
              </w:rPr>
              <w:t xml:space="preserve"> </w:t>
            </w:r>
            <w:r w:rsidRPr="006B5075">
              <w:rPr>
                <w:rFonts w:ascii="Times New Roman" w:hAnsi="Times New Roman" w:cs="Times New Roman"/>
              </w:rPr>
              <w:t>BTB</w:t>
            </w:r>
            <w:r w:rsidRPr="006B5075">
              <w:rPr>
                <w:rFonts w:ascii="Times New Roman" w:hAnsi="Times New Roman" w:cs="Times New Roman"/>
                <w:lang w:val="ru-RU"/>
              </w:rPr>
              <w:t xml:space="preserve"> </w:t>
            </w:r>
            <w:r w:rsidRPr="006B5075">
              <w:rPr>
                <w:rFonts w:ascii="Times New Roman" w:hAnsi="Times New Roman" w:cs="Times New Roman"/>
                <w:lang w:val="kk-KZ"/>
              </w:rPr>
              <w:t>в оболочечном белке бактериофага Лямбда</w:t>
            </w:r>
            <w:r w:rsidRPr="006B5075">
              <w:rPr>
                <w:rFonts w:ascii="Times New Roman" w:hAnsi="Times New Roman" w:cs="Times New Roman"/>
                <w:lang w:val="ru-RU"/>
              </w:rPr>
              <w:t xml:space="preserve">, &lt;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защищенная</w:t>
            </w:r>
            <w:r w:rsidRPr="006B5075">
              <w:rPr>
                <w:rFonts w:ascii="Times New Roman" w:hAnsi="Times New Roman" w:cs="Times New Roman"/>
                <w:lang w:val="ru-RU"/>
              </w:rPr>
              <w:t xml:space="preserve">) </w:t>
            </w:r>
            <w:r w:rsidRPr="006B5075">
              <w:rPr>
                <w:rFonts w:ascii="Times New Roman" w:hAnsi="Times New Roman" w:cs="Times New Roman"/>
              </w:rPr>
              <w:t>PHK</w:t>
            </w:r>
            <w:r w:rsidRPr="006B5075">
              <w:rPr>
                <w:rFonts w:ascii="Times New Roman" w:hAnsi="Times New Roman" w:cs="Times New Roman"/>
                <w:lang w:val="ru-RU"/>
              </w:rPr>
              <w:t xml:space="preserve"> </w:t>
            </w:r>
            <w:r w:rsidRPr="006B5075">
              <w:rPr>
                <w:rFonts w:ascii="Times New Roman" w:hAnsi="Times New Roman" w:cs="Times New Roman"/>
                <w:lang w:val="kk-KZ"/>
              </w:rPr>
              <w:t xml:space="preserve">в оболочечном белке бактериофага </w:t>
            </w:r>
            <w:r w:rsidRPr="006B5075">
              <w:rPr>
                <w:rFonts w:ascii="Times New Roman" w:hAnsi="Times New Roman" w:cs="Times New Roman"/>
                <w:spacing w:val="-29"/>
                <w:lang w:val="ru-RU"/>
              </w:rPr>
              <w:t xml:space="preserve"> </w:t>
            </w:r>
            <w:r w:rsidRPr="006B5075">
              <w:rPr>
                <w:rFonts w:ascii="Times New Roman" w:hAnsi="Times New Roman" w:cs="Times New Roman"/>
              </w:rPr>
              <w:t>MS</w:t>
            </w:r>
            <w:r w:rsidRPr="006B5075">
              <w:rPr>
                <w:rFonts w:ascii="Times New Roman" w:hAnsi="Times New Roman" w:cs="Times New Roman"/>
                <w:lang w:val="ru-RU"/>
              </w:rPr>
              <w:t>2, нормальная человеческая плазма, нереактивная в лицензированных тестах на антитела к ВИЧ-1/2, антитела к ВГС</w:t>
            </w:r>
            <w:r w:rsidRPr="006B5075">
              <w:rPr>
                <w:rFonts w:ascii="Times New Roman" w:hAnsi="Times New Roman" w:cs="Times New Roman"/>
                <w:lang w:val="kk-KZ"/>
              </w:rPr>
              <w:t>, HBsAg,  антитела</w:t>
            </w:r>
            <w:proofErr w:type="gramEnd"/>
            <w:r w:rsidRPr="006B5075">
              <w:rPr>
                <w:rFonts w:ascii="Times New Roman" w:hAnsi="Times New Roman" w:cs="Times New Roman"/>
                <w:lang w:val="kk-KZ"/>
              </w:rPr>
              <w:t xml:space="preserve"> k HBc; негативная по PHK</w:t>
            </w:r>
            <w:r w:rsidRPr="006B5075">
              <w:rPr>
                <w:rFonts w:ascii="Times New Roman" w:hAnsi="Times New Roman" w:cs="Times New Roman"/>
                <w:spacing w:val="-5"/>
                <w:lang w:val="kk-KZ"/>
              </w:rPr>
              <w:t xml:space="preserve"> </w:t>
            </w:r>
            <w:r w:rsidRPr="006B5075">
              <w:rPr>
                <w:rFonts w:ascii="Times New Roman" w:hAnsi="Times New Roman" w:cs="Times New Roman"/>
                <w:lang w:val="kk-KZ"/>
              </w:rPr>
              <w:t>ВИЧ-1, PHK ВИЧ-2, PHK BГC и ДНК BГB при тестировании методом ПЦР</w:t>
            </w:r>
            <w:r w:rsidRPr="006B5075">
              <w:rPr>
                <w:rFonts w:ascii="Times New Roman" w:hAnsi="Times New Roman" w:cs="Times New Roman"/>
                <w:lang w:val="ru-RU"/>
              </w:rPr>
              <w:t>.</w:t>
            </w:r>
            <w:r w:rsidRPr="006B5075">
              <w:rPr>
                <w:rFonts w:ascii="Times New Roman" w:hAnsi="Times New Roman" w:cs="Times New Roman"/>
                <w:lang w:val="kk-KZ"/>
              </w:rPr>
              <w:t xml:space="preserve"> не менее</w:t>
            </w:r>
            <w:r w:rsidRPr="006B5075">
              <w:rPr>
                <w:rFonts w:ascii="Times New Roman" w:hAnsi="Times New Roman" w:cs="Times New Roman"/>
                <w:w w:val="101"/>
                <w:lang w:val="ru-RU"/>
              </w:rPr>
              <w:t xml:space="preserve"> </w:t>
            </w:r>
            <w:r w:rsidRPr="006B5075">
              <w:rPr>
                <w:rFonts w:ascii="Times New Roman" w:hAnsi="Times New Roman" w:cs="Times New Roman"/>
                <w:lang w:val="ru-RU"/>
              </w:rPr>
              <w:t xml:space="preserve">0,1 % </w:t>
            </w:r>
            <w:r w:rsidRPr="006B5075">
              <w:rPr>
                <w:rFonts w:ascii="Times New Roman" w:hAnsi="Times New Roman" w:cs="Times New Roman"/>
                <w:lang w:val="kk-KZ"/>
              </w:rPr>
              <w:t>консервант</w:t>
            </w:r>
            <w:r w:rsidRPr="006B5075">
              <w:rPr>
                <w:rFonts w:ascii="Times New Roman" w:hAnsi="Times New Roman" w:cs="Times New Roman"/>
                <w:lang w:val="ru-RU"/>
              </w:rPr>
              <w:t xml:space="preserve"> </w:t>
            </w:r>
            <w:proofErr w:type="spellStart"/>
            <w:r w:rsidRPr="006B5075">
              <w:rPr>
                <w:rFonts w:ascii="Times New Roman" w:hAnsi="Times New Roman" w:cs="Times New Roman"/>
              </w:rPr>
              <w:t>ProClin</w:t>
            </w:r>
            <w:proofErr w:type="spellEnd"/>
            <w:r w:rsidRPr="006B5075">
              <w:rPr>
                <w:rFonts w:ascii="Times New Roman" w:hAnsi="Times New Roman" w:cs="Times New Roman"/>
                <w:lang w:val="ru-RU"/>
              </w:rPr>
              <w:t xml:space="preserve"> 300</w:t>
            </w:r>
            <w:r w:rsidRPr="006B5075">
              <w:rPr>
                <w:rFonts w:ascii="Times New Roman" w:hAnsi="Times New Roman" w:cs="Times New Roman"/>
                <w:lang w:val="kk-KZ"/>
              </w:rPr>
              <w:t>. Количество в наборе не менее 10х0,75 мл;</w:t>
            </w:r>
            <w:r>
              <w:rPr>
                <w:rFonts w:ascii="Times New Roman" w:hAnsi="Times New Roman" w:cs="Times New Roman"/>
                <w:lang w:val="kk-KZ"/>
              </w:rPr>
              <w:t xml:space="preserve"> </w:t>
            </w:r>
            <w:r w:rsidRPr="006B5075">
              <w:rPr>
                <w:rFonts w:ascii="Times New Roman" w:hAnsi="Times New Roman" w:cs="Times New Roman"/>
                <w:lang w:val="kk-KZ"/>
              </w:rPr>
              <w:t xml:space="preserve">Высокотитражного положительного контроля  </w:t>
            </w:r>
            <w:r w:rsidRPr="006B5075">
              <w:rPr>
                <w:rFonts w:ascii="Times New Roman" w:hAnsi="Times New Roman" w:cs="Times New Roman"/>
                <w:lang w:val="ru-RU"/>
              </w:rPr>
              <w:t xml:space="preserve">&lt;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защищенная</w:t>
            </w:r>
            <w:r w:rsidRPr="006B5075">
              <w:rPr>
                <w:rFonts w:ascii="Times New Roman" w:hAnsi="Times New Roman" w:cs="Times New Roman"/>
                <w:lang w:val="ru-RU"/>
              </w:rPr>
              <w:t xml:space="preserve">) </w:t>
            </w:r>
            <w:r w:rsidRPr="006B5075">
              <w:rPr>
                <w:rFonts w:ascii="Times New Roman" w:hAnsi="Times New Roman" w:cs="Times New Roman"/>
              </w:rPr>
              <w:t>PHK</w:t>
            </w:r>
            <w:r w:rsidRPr="006B5075">
              <w:rPr>
                <w:rFonts w:ascii="Times New Roman" w:hAnsi="Times New Roman" w:cs="Times New Roman"/>
                <w:spacing w:val="-28"/>
                <w:lang w:val="ru-RU"/>
              </w:rPr>
              <w:t xml:space="preserve"> </w:t>
            </w:r>
            <w:r w:rsidRPr="006B5075">
              <w:rPr>
                <w:rFonts w:ascii="Times New Roman" w:hAnsi="Times New Roman" w:cs="Times New Roman"/>
                <w:lang w:val="kk-KZ"/>
              </w:rPr>
              <w:t>ВИЧ</w:t>
            </w:r>
            <w:r w:rsidRPr="006B5075">
              <w:rPr>
                <w:rFonts w:ascii="Times New Roman" w:hAnsi="Times New Roman" w:cs="Times New Roman"/>
                <w:lang w:val="ru-RU"/>
              </w:rPr>
              <w:t>-1</w:t>
            </w:r>
            <w:r w:rsidRPr="006B5075">
              <w:rPr>
                <w:rFonts w:ascii="Times New Roman" w:hAnsi="Times New Roman" w:cs="Times New Roman"/>
                <w:spacing w:val="-27"/>
                <w:lang w:val="ru-RU"/>
              </w:rPr>
              <w:t xml:space="preserve"> </w:t>
            </w:r>
            <w:r w:rsidRPr="006B5075">
              <w:rPr>
                <w:rFonts w:ascii="Times New Roman" w:hAnsi="Times New Roman" w:cs="Times New Roman"/>
                <w:lang w:val="kk-KZ"/>
              </w:rPr>
              <w:t xml:space="preserve"> группы </w:t>
            </w:r>
            <w:r w:rsidRPr="006B5075">
              <w:rPr>
                <w:rFonts w:ascii="Times New Roman" w:hAnsi="Times New Roman" w:cs="Times New Roman"/>
                <w:spacing w:val="-28"/>
                <w:lang w:val="ru-RU"/>
              </w:rPr>
              <w:t xml:space="preserve"> </w:t>
            </w:r>
            <w:r w:rsidRPr="006B5075">
              <w:rPr>
                <w:rFonts w:ascii="Times New Roman" w:hAnsi="Times New Roman" w:cs="Times New Roman"/>
              </w:rPr>
              <w:t>M</w:t>
            </w:r>
            <w:r w:rsidRPr="006B5075">
              <w:rPr>
                <w:rFonts w:ascii="Times New Roman" w:hAnsi="Times New Roman" w:cs="Times New Roman"/>
                <w:lang w:val="kk-KZ"/>
              </w:rPr>
              <w:t xml:space="preserve"> в оболочечном белке бактериофага </w:t>
            </w:r>
            <w:r w:rsidRPr="006B5075">
              <w:rPr>
                <w:rFonts w:ascii="Times New Roman" w:hAnsi="Times New Roman" w:cs="Times New Roman"/>
                <w:spacing w:val="-29"/>
                <w:lang w:val="ru-RU"/>
              </w:rPr>
              <w:t xml:space="preserve"> </w:t>
            </w:r>
            <w:r w:rsidRPr="006B5075">
              <w:rPr>
                <w:rFonts w:ascii="Times New Roman" w:hAnsi="Times New Roman" w:cs="Times New Roman"/>
              </w:rPr>
              <w:t>MS</w:t>
            </w:r>
            <w:r w:rsidRPr="006B5075">
              <w:rPr>
                <w:rFonts w:ascii="Times New Roman" w:hAnsi="Times New Roman" w:cs="Times New Roman"/>
                <w:lang w:val="ru-RU"/>
              </w:rPr>
              <w:t xml:space="preserve">2, &lt;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плазмидная</w:t>
            </w:r>
            <w:r w:rsidRPr="006B5075">
              <w:rPr>
                <w:rFonts w:ascii="Times New Roman" w:hAnsi="Times New Roman" w:cs="Times New Roman"/>
                <w:lang w:val="ru-RU"/>
              </w:rPr>
              <w:t xml:space="preserve">) </w:t>
            </w:r>
            <w:r w:rsidRPr="006B5075">
              <w:rPr>
                <w:rFonts w:ascii="Times New Roman" w:hAnsi="Times New Roman" w:cs="Times New Roman"/>
                <w:lang w:val="kk-KZ"/>
              </w:rPr>
              <w:t xml:space="preserve">ДНК </w:t>
            </w:r>
            <w:r w:rsidRPr="006B5075">
              <w:rPr>
                <w:rFonts w:ascii="Times New Roman" w:hAnsi="Times New Roman" w:cs="Times New Roman"/>
                <w:lang w:val="ru-RU"/>
              </w:rPr>
              <w:t xml:space="preserve"> </w:t>
            </w:r>
            <w:r w:rsidRPr="006B5075">
              <w:rPr>
                <w:rFonts w:ascii="Times New Roman" w:hAnsi="Times New Roman" w:cs="Times New Roman"/>
              </w:rPr>
              <w:t>B</w:t>
            </w:r>
            <w:r w:rsidRPr="006B5075">
              <w:rPr>
                <w:rFonts w:ascii="Times New Roman" w:hAnsi="Times New Roman" w:cs="Times New Roman"/>
                <w:lang w:val="ru-RU"/>
              </w:rPr>
              <w:t>Г</w:t>
            </w:r>
            <w:r w:rsidRPr="006B5075">
              <w:rPr>
                <w:rFonts w:ascii="Times New Roman" w:hAnsi="Times New Roman" w:cs="Times New Roman"/>
              </w:rPr>
              <w:t>B</w:t>
            </w:r>
            <w:r w:rsidRPr="006B5075">
              <w:rPr>
                <w:rFonts w:ascii="Times New Roman" w:hAnsi="Times New Roman" w:cs="Times New Roman"/>
                <w:lang w:val="ru-RU"/>
              </w:rPr>
              <w:t xml:space="preserve"> </w:t>
            </w:r>
            <w:r w:rsidRPr="006B5075">
              <w:rPr>
                <w:rFonts w:ascii="Times New Roman" w:hAnsi="Times New Roman" w:cs="Times New Roman"/>
                <w:lang w:val="kk-KZ"/>
              </w:rPr>
              <w:t>в оболочечном белке бактериофага Лямбда</w:t>
            </w:r>
            <w:r w:rsidRPr="006B5075">
              <w:rPr>
                <w:rFonts w:ascii="Times New Roman" w:hAnsi="Times New Roman" w:cs="Times New Roman"/>
                <w:lang w:val="ru-RU"/>
              </w:rPr>
              <w:t xml:space="preserve">, &lt; 0,001 % </w:t>
            </w:r>
            <w:r w:rsidRPr="006B5075">
              <w:rPr>
                <w:rFonts w:ascii="Times New Roman" w:hAnsi="Times New Roman" w:cs="Times New Roman"/>
                <w:lang w:val="kk-KZ"/>
              </w:rPr>
              <w:t xml:space="preserve">синтетическая </w:t>
            </w:r>
            <w:r w:rsidRPr="006B5075">
              <w:rPr>
                <w:rFonts w:ascii="Times New Roman" w:hAnsi="Times New Roman" w:cs="Times New Roman"/>
                <w:lang w:val="ru-RU"/>
              </w:rPr>
              <w:t xml:space="preserve"> (</w:t>
            </w:r>
            <w:r w:rsidRPr="006B5075">
              <w:rPr>
                <w:rFonts w:ascii="Times New Roman" w:hAnsi="Times New Roman" w:cs="Times New Roman"/>
                <w:lang w:val="kk-KZ"/>
              </w:rPr>
              <w:t>защищенная</w:t>
            </w:r>
            <w:r w:rsidRPr="006B5075">
              <w:rPr>
                <w:rFonts w:ascii="Times New Roman" w:hAnsi="Times New Roman" w:cs="Times New Roman"/>
                <w:lang w:val="ru-RU"/>
              </w:rPr>
              <w:t xml:space="preserve">) </w:t>
            </w:r>
            <w:r w:rsidRPr="006B5075">
              <w:rPr>
                <w:rFonts w:ascii="Times New Roman" w:hAnsi="Times New Roman" w:cs="Times New Roman"/>
              </w:rPr>
              <w:t>PHK</w:t>
            </w:r>
            <w:r w:rsidRPr="006B5075">
              <w:rPr>
                <w:rFonts w:ascii="Times New Roman" w:hAnsi="Times New Roman" w:cs="Times New Roman"/>
                <w:lang w:val="ru-RU"/>
              </w:rPr>
              <w:t xml:space="preserve"> </w:t>
            </w:r>
            <w:r w:rsidRPr="006B5075">
              <w:rPr>
                <w:rFonts w:ascii="Times New Roman" w:hAnsi="Times New Roman" w:cs="Times New Roman"/>
                <w:lang w:val="kk-KZ"/>
              </w:rPr>
              <w:t xml:space="preserve">в оболочечном белке бактериофага </w:t>
            </w:r>
            <w:r w:rsidRPr="006B5075">
              <w:rPr>
                <w:rFonts w:ascii="Times New Roman" w:hAnsi="Times New Roman" w:cs="Times New Roman"/>
                <w:spacing w:val="-29"/>
                <w:lang w:val="ru-RU"/>
              </w:rPr>
              <w:t xml:space="preserve"> </w:t>
            </w:r>
            <w:r w:rsidRPr="006B5075">
              <w:rPr>
                <w:rFonts w:ascii="Times New Roman" w:hAnsi="Times New Roman" w:cs="Times New Roman"/>
              </w:rPr>
              <w:t>MS</w:t>
            </w:r>
            <w:r w:rsidRPr="006B5075">
              <w:rPr>
                <w:rFonts w:ascii="Times New Roman" w:hAnsi="Times New Roman" w:cs="Times New Roman"/>
                <w:lang w:val="ru-RU"/>
              </w:rPr>
              <w:t>2, нормальная человеческая плазма, нереактивная в лицензированных тестах на антитела к ВИЧ-1/2, антитела к ВГС</w:t>
            </w:r>
            <w:r w:rsidRPr="006B5075">
              <w:rPr>
                <w:rFonts w:ascii="Times New Roman" w:hAnsi="Times New Roman" w:cs="Times New Roman"/>
                <w:lang w:val="kk-KZ"/>
              </w:rPr>
              <w:t>, HBsAg,  антитела k HBc; негативная по  PHK</w:t>
            </w:r>
            <w:r w:rsidRPr="006B5075">
              <w:rPr>
                <w:rFonts w:ascii="Times New Roman" w:hAnsi="Times New Roman" w:cs="Times New Roman"/>
                <w:spacing w:val="-5"/>
                <w:lang w:val="kk-KZ"/>
              </w:rPr>
              <w:t xml:space="preserve"> </w:t>
            </w:r>
            <w:r w:rsidRPr="006B5075">
              <w:rPr>
                <w:rFonts w:ascii="Times New Roman" w:hAnsi="Times New Roman" w:cs="Times New Roman"/>
                <w:lang w:val="kk-KZ"/>
              </w:rPr>
              <w:t>ВИЧ-1, PHK ВИЧ-2, PHK BГC И ДНК BГB при тестировании методом ПЦР</w:t>
            </w:r>
            <w:r w:rsidRPr="006B5075">
              <w:rPr>
                <w:rFonts w:ascii="Times New Roman" w:hAnsi="Times New Roman" w:cs="Times New Roman"/>
                <w:lang w:val="ru-RU"/>
              </w:rPr>
              <w:t xml:space="preserve">. 0,1 % </w:t>
            </w:r>
            <w:r w:rsidRPr="006B5075">
              <w:rPr>
                <w:rFonts w:ascii="Times New Roman" w:hAnsi="Times New Roman" w:cs="Times New Roman"/>
                <w:lang w:val="kk-KZ"/>
              </w:rPr>
              <w:t>консервант</w:t>
            </w:r>
            <w:r w:rsidRPr="006B5075">
              <w:rPr>
                <w:rFonts w:ascii="Times New Roman" w:hAnsi="Times New Roman" w:cs="Times New Roman"/>
                <w:lang w:val="ru-RU"/>
              </w:rPr>
              <w:t xml:space="preserve"> </w:t>
            </w:r>
            <w:proofErr w:type="spellStart"/>
            <w:r w:rsidRPr="006B5075">
              <w:rPr>
                <w:rFonts w:ascii="Times New Roman" w:hAnsi="Times New Roman" w:cs="Times New Roman"/>
              </w:rPr>
              <w:t>ProClin</w:t>
            </w:r>
            <w:proofErr w:type="spellEnd"/>
            <w:r w:rsidRPr="006B5075">
              <w:rPr>
                <w:rFonts w:ascii="Times New Roman" w:hAnsi="Times New Roman" w:cs="Times New Roman"/>
                <w:lang w:val="ru-RU"/>
              </w:rPr>
              <w:t xml:space="preserve"> 300</w:t>
            </w:r>
            <w:r w:rsidRPr="006B5075">
              <w:rPr>
                <w:rFonts w:ascii="Times New Roman" w:hAnsi="Times New Roman" w:cs="Times New Roman"/>
                <w:lang w:val="kk-KZ"/>
              </w:rPr>
              <w:t>. Количество в наборе не менее 10х0,75 мл;</w:t>
            </w:r>
            <w:r>
              <w:rPr>
                <w:rFonts w:ascii="Times New Roman" w:hAnsi="Times New Roman" w:cs="Times New Roman"/>
                <w:lang w:val="kk-KZ"/>
              </w:rPr>
              <w:t xml:space="preserve"> </w:t>
            </w:r>
            <w:r w:rsidRPr="006B5075">
              <w:rPr>
                <w:rFonts w:ascii="Times New Roman" w:hAnsi="Times New Roman" w:cs="Times New Roman"/>
                <w:b/>
                <w:lang w:val="kk-KZ"/>
              </w:rPr>
              <w:t xml:space="preserve"> </w:t>
            </w:r>
            <w:r w:rsidRPr="006B5075">
              <w:rPr>
                <w:rFonts w:ascii="Times New Roman" w:hAnsi="Times New Roman" w:cs="Times New Roman"/>
                <w:lang w:val="kk-KZ"/>
              </w:rPr>
              <w:t>О</w:t>
            </w:r>
            <w:r w:rsidRPr="006B5075">
              <w:rPr>
                <w:rFonts w:ascii="Times New Roman" w:hAnsi="Times New Roman" w:cs="Times New Roman"/>
                <w:w w:val="105"/>
                <w:lang w:val="kk-KZ"/>
              </w:rPr>
              <w:t xml:space="preserve">трицательного контроля </w:t>
            </w:r>
            <w:r w:rsidRPr="006B5075">
              <w:rPr>
                <w:rFonts w:ascii="Times New Roman" w:hAnsi="Times New Roman" w:cs="Times New Roman"/>
                <w:lang w:val="ru-RU"/>
              </w:rPr>
              <w:t>нормальная человеческая плазма, нереактивная в лицензированных тестах на антитела к ВИЧ-1/2, антитела к ВГС</w:t>
            </w:r>
            <w:r w:rsidRPr="006B5075">
              <w:rPr>
                <w:rFonts w:ascii="Times New Roman" w:hAnsi="Times New Roman" w:cs="Times New Roman"/>
                <w:lang w:val="kk-KZ"/>
              </w:rPr>
              <w:t>, HBsAg,  антитела k HBc; негативная по  PHK</w:t>
            </w:r>
            <w:r w:rsidRPr="006B5075">
              <w:rPr>
                <w:rFonts w:ascii="Times New Roman" w:hAnsi="Times New Roman" w:cs="Times New Roman"/>
                <w:spacing w:val="-5"/>
                <w:lang w:val="kk-KZ"/>
              </w:rPr>
              <w:t xml:space="preserve"> </w:t>
            </w:r>
            <w:r w:rsidRPr="006B5075">
              <w:rPr>
                <w:rFonts w:ascii="Times New Roman" w:hAnsi="Times New Roman" w:cs="Times New Roman"/>
                <w:lang w:val="kk-KZ"/>
              </w:rPr>
              <w:t>ВИЧ-1, PHK ВИЧ-2, PHK BГC И ДНК BГB при тестировании методом ПЦР</w:t>
            </w:r>
            <w:r w:rsidRPr="006B5075">
              <w:rPr>
                <w:rFonts w:ascii="Times New Roman" w:hAnsi="Times New Roman" w:cs="Times New Roman"/>
                <w:lang w:val="ru-RU"/>
              </w:rPr>
              <w:t xml:space="preserve">. 0,1 % </w:t>
            </w:r>
            <w:r w:rsidRPr="006B5075">
              <w:rPr>
                <w:rFonts w:ascii="Times New Roman" w:hAnsi="Times New Roman" w:cs="Times New Roman"/>
                <w:lang w:val="kk-KZ"/>
              </w:rPr>
              <w:t>консервант</w:t>
            </w:r>
            <w:r w:rsidRPr="006B5075">
              <w:rPr>
                <w:rFonts w:ascii="Times New Roman" w:hAnsi="Times New Roman" w:cs="Times New Roman"/>
                <w:lang w:val="ru-RU"/>
              </w:rPr>
              <w:t xml:space="preserve"> </w:t>
            </w:r>
            <w:proofErr w:type="spellStart"/>
            <w:r w:rsidRPr="006B5075">
              <w:rPr>
                <w:rFonts w:ascii="Times New Roman" w:hAnsi="Times New Roman" w:cs="Times New Roman"/>
              </w:rPr>
              <w:t>ProClin</w:t>
            </w:r>
            <w:proofErr w:type="spellEnd"/>
            <w:r w:rsidRPr="006B5075">
              <w:rPr>
                <w:rFonts w:ascii="Times New Roman" w:hAnsi="Times New Roman" w:cs="Times New Roman"/>
                <w:lang w:val="ru-RU"/>
              </w:rPr>
              <w:t xml:space="preserve"> 300</w:t>
            </w:r>
            <w:r w:rsidRPr="006B5075">
              <w:rPr>
                <w:rFonts w:ascii="Times New Roman" w:hAnsi="Times New Roman" w:cs="Times New Roman"/>
                <w:lang w:val="kk-KZ"/>
              </w:rPr>
              <w:t xml:space="preserve">. Количество в наборе не менее 10х0,75 мл. Расходные материалы для </w:t>
            </w:r>
            <w:r w:rsidRPr="00D73054">
              <w:rPr>
                <w:rFonts w:ascii="Times New Roman" w:hAnsi="Times New Roman" w:cs="Times New Roman"/>
                <w:lang w:val="ru-RU"/>
              </w:rPr>
              <w:t xml:space="preserve">ПЦР анализатора </w:t>
            </w:r>
            <w:r w:rsidRPr="006B5075">
              <w:rPr>
                <w:rFonts w:ascii="Times New Roman" w:hAnsi="Times New Roman" w:cs="Times New Roman"/>
              </w:rPr>
              <w:t>COBAS</w:t>
            </w:r>
            <w:r w:rsidRPr="00D73054">
              <w:rPr>
                <w:rFonts w:ascii="Times New Roman" w:hAnsi="Times New Roman" w:cs="Times New Roman"/>
                <w:lang w:val="ru-RU"/>
              </w:rPr>
              <w:t xml:space="preserve"> 4800.</w:t>
            </w:r>
          </w:p>
        </w:tc>
      </w:tr>
      <w:tr w:rsidR="006B5075" w:rsidRPr="005E16F7" w:rsidTr="005C26B1">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Default="006B5075"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11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6B5075" w:rsidRPr="00400A4E" w:rsidRDefault="006B5075" w:rsidP="002D19C7">
            <w:pPr>
              <w:spacing w:after="0" w:line="240" w:lineRule="auto"/>
              <w:jc w:val="both"/>
              <w:rPr>
                <w:rFonts w:ascii="Times New Roman" w:eastAsia="Droid Sans" w:hAnsi="Times New Roman" w:cs="Times New Roman"/>
                <w:kern w:val="1"/>
                <w:lang w:eastAsia="zh-CN" w:bidi="hi-IN"/>
              </w:rPr>
            </w:pPr>
            <w:r w:rsidRPr="00400A4E">
              <w:rPr>
                <w:rFonts w:ascii="Times New Roman" w:eastAsia="Droid Sans" w:hAnsi="Times New Roman" w:cs="Times New Roman"/>
                <w:kern w:val="1"/>
                <w:lang w:eastAsia="zh-CN" w:bidi="hi-IN"/>
              </w:rPr>
              <w:t xml:space="preserve">Набор </w:t>
            </w:r>
            <w:proofErr w:type="spellStart"/>
            <w:r w:rsidRPr="00400A4E">
              <w:rPr>
                <w:rFonts w:ascii="Times New Roman" w:eastAsia="Droid Sans" w:hAnsi="Times New Roman" w:cs="Times New Roman"/>
                <w:kern w:val="1"/>
                <w:lang w:eastAsia="zh-CN" w:bidi="hi-IN"/>
              </w:rPr>
              <w:t>дилюентов</w:t>
            </w:r>
            <w:proofErr w:type="spellEnd"/>
            <w:r w:rsidRPr="00400A4E">
              <w:rPr>
                <w:rFonts w:ascii="Times New Roman" w:eastAsia="Droid Sans" w:hAnsi="Times New Roman" w:cs="Times New Roman"/>
                <w:kern w:val="1"/>
                <w:lang w:eastAsia="zh-CN" w:bidi="hi-IN"/>
              </w:rPr>
              <w:t xml:space="preserve"> для ПЦР анализатора закрытого типа </w:t>
            </w:r>
            <w:proofErr w:type="spellStart"/>
            <w:r w:rsidRPr="00400A4E">
              <w:rPr>
                <w:rFonts w:ascii="Times New Roman" w:eastAsia="Droid Sans" w:hAnsi="Times New Roman" w:cs="Times New Roman"/>
                <w:kern w:val="1"/>
                <w:lang w:eastAsia="zh-CN" w:bidi="hi-IN"/>
              </w:rPr>
              <w:t>Cobas</w:t>
            </w:r>
            <w:proofErr w:type="spellEnd"/>
            <w:r w:rsidRPr="00400A4E">
              <w:rPr>
                <w:rFonts w:ascii="Times New Roman" w:eastAsia="Droid Sans" w:hAnsi="Times New Roman" w:cs="Times New Roman"/>
                <w:kern w:val="1"/>
                <w:lang w:eastAsia="zh-CN" w:bidi="hi-IN"/>
              </w:rPr>
              <w:t xml:space="preserve"> 4800</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B5075" w:rsidRPr="006B5075" w:rsidRDefault="006B5075" w:rsidP="006B5075">
            <w:pPr>
              <w:spacing w:after="0" w:line="240" w:lineRule="auto"/>
              <w:jc w:val="both"/>
              <w:rPr>
                <w:rFonts w:ascii="Times New Roman" w:eastAsia="Droid Sans" w:hAnsi="Times New Roman" w:cs="Times New Roman"/>
                <w:color w:val="000000"/>
                <w:kern w:val="1"/>
                <w:shd w:val="clear" w:color="auto" w:fill="FFFFFF"/>
                <w:lang w:val="kk-KZ" w:eastAsia="zh-CN" w:bidi="hi-IN"/>
              </w:rPr>
            </w:pPr>
            <w:r w:rsidRPr="006B5075">
              <w:rPr>
                <w:rFonts w:ascii="Times New Roman" w:hAnsi="Times New Roman" w:cs="Times New Roman"/>
              </w:rPr>
              <w:t xml:space="preserve">Набор </w:t>
            </w:r>
            <w:proofErr w:type="spellStart"/>
            <w:r w:rsidRPr="006B5075">
              <w:rPr>
                <w:rFonts w:ascii="Times New Roman" w:hAnsi="Times New Roman" w:cs="Times New Roman"/>
              </w:rPr>
              <w:t>дилюентов</w:t>
            </w:r>
            <w:proofErr w:type="spellEnd"/>
            <w:r w:rsidRPr="006B5075">
              <w:rPr>
                <w:rFonts w:ascii="Times New Roman" w:hAnsi="Times New Roman" w:cs="Times New Roman"/>
              </w:rPr>
              <w:t xml:space="preserve"> для разведения образцов (разбавитель образца) </w:t>
            </w:r>
            <w:proofErr w:type="spellStart"/>
            <w:r w:rsidRPr="006B5075">
              <w:rPr>
                <w:rFonts w:ascii="Times New Roman" w:hAnsi="Times New Roman" w:cs="Times New Roman"/>
              </w:rPr>
              <w:t>трис</w:t>
            </w:r>
            <w:proofErr w:type="spellEnd"/>
            <w:r w:rsidRPr="006B5075">
              <w:rPr>
                <w:rFonts w:ascii="Times New Roman" w:hAnsi="Times New Roman" w:cs="Times New Roman"/>
              </w:rPr>
              <w:t xml:space="preserve"> буфер, 0,1 % метил-4-гидрокс</w:t>
            </w:r>
            <w:proofErr w:type="gramStart"/>
            <w:r w:rsidRPr="006B5075">
              <w:rPr>
                <w:rFonts w:ascii="Times New Roman" w:hAnsi="Times New Roman" w:cs="Times New Roman"/>
              </w:rPr>
              <w:t>и-</w:t>
            </w:r>
            <w:proofErr w:type="gramEnd"/>
            <w:r w:rsidRPr="006B5075">
              <w:rPr>
                <w:rFonts w:ascii="Times New Roman" w:hAnsi="Times New Roman" w:cs="Times New Roman"/>
              </w:rPr>
              <w:t xml:space="preserve"> </w:t>
            </w:r>
            <w:proofErr w:type="spellStart"/>
            <w:r w:rsidRPr="006B5075">
              <w:rPr>
                <w:rFonts w:ascii="Times New Roman" w:hAnsi="Times New Roman" w:cs="Times New Roman"/>
              </w:rPr>
              <w:t>бензоат</w:t>
            </w:r>
            <w:proofErr w:type="spellEnd"/>
            <w:r w:rsidRPr="006B5075">
              <w:rPr>
                <w:rFonts w:ascii="Times New Roman" w:hAnsi="Times New Roman" w:cs="Times New Roman"/>
              </w:rPr>
              <w:t>, &lt; 0,1 % азид натрия. Набор на 240 определений. Количество в наборе не менее 10х8 мл.</w:t>
            </w:r>
            <w:r w:rsidRPr="006B5075">
              <w:rPr>
                <w:rFonts w:ascii="Times New Roman" w:hAnsi="Times New Roman" w:cs="Times New Roman"/>
                <w:lang w:val="kk-KZ"/>
              </w:rPr>
              <w:t xml:space="preserve"> Расходные материалы для ПЦР анализатора COBAS 4800.</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6B5075" w:rsidRPr="005E16F7" w:rsidRDefault="006B50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4D37F9" w:rsidRPr="005E16F7" w:rsidRDefault="004D37F9" w:rsidP="005E16F7">
      <w:pPr>
        <w:spacing w:line="240" w:lineRule="auto"/>
        <w:rPr>
          <w:rFonts w:ascii="Times New Roman" w:hAnsi="Times New Roman" w:cs="Times New Roman"/>
          <w:sz w:val="24"/>
          <w:szCs w:val="24"/>
        </w:rPr>
      </w:pPr>
    </w:p>
    <w:p w:rsidR="001137E4" w:rsidRPr="005E16F7" w:rsidRDefault="001137E4" w:rsidP="005E16F7">
      <w:pPr>
        <w:spacing w:line="240" w:lineRule="auto"/>
        <w:rPr>
          <w:rFonts w:ascii="Times New Roman" w:hAnsi="Times New Roman" w:cs="Times New Roman"/>
          <w:sz w:val="24"/>
          <w:szCs w:val="24"/>
        </w:rPr>
      </w:pP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w:altName w:val="Times New Roman"/>
    <w:charset w:val="01"/>
    <w:family w:val="auto"/>
    <w:pitch w:val="variable"/>
    <w:sig w:usb0="0000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A0A8A"/>
    <w:rsid w:val="000B1353"/>
    <w:rsid w:val="000D00F3"/>
    <w:rsid w:val="001137E4"/>
    <w:rsid w:val="00117F5E"/>
    <w:rsid w:val="00220B1F"/>
    <w:rsid w:val="0023390B"/>
    <w:rsid w:val="00236CD8"/>
    <w:rsid w:val="00373D7E"/>
    <w:rsid w:val="003907AF"/>
    <w:rsid w:val="00396411"/>
    <w:rsid w:val="003D6F93"/>
    <w:rsid w:val="003F3C5F"/>
    <w:rsid w:val="00400A4E"/>
    <w:rsid w:val="004211F4"/>
    <w:rsid w:val="0048329F"/>
    <w:rsid w:val="004D37F9"/>
    <w:rsid w:val="005401C9"/>
    <w:rsid w:val="00540250"/>
    <w:rsid w:val="005E16F7"/>
    <w:rsid w:val="006B5075"/>
    <w:rsid w:val="00702BA5"/>
    <w:rsid w:val="00777202"/>
    <w:rsid w:val="007A1275"/>
    <w:rsid w:val="007B7C66"/>
    <w:rsid w:val="0081625B"/>
    <w:rsid w:val="00837644"/>
    <w:rsid w:val="00865BF3"/>
    <w:rsid w:val="00882357"/>
    <w:rsid w:val="008D2B21"/>
    <w:rsid w:val="009F56F2"/>
    <w:rsid w:val="00B21665"/>
    <w:rsid w:val="00B37309"/>
    <w:rsid w:val="00B46E72"/>
    <w:rsid w:val="00BB3C2C"/>
    <w:rsid w:val="00BE7285"/>
    <w:rsid w:val="00C635ED"/>
    <w:rsid w:val="00C66869"/>
    <w:rsid w:val="00C75B45"/>
    <w:rsid w:val="00C96379"/>
    <w:rsid w:val="00CB6328"/>
    <w:rsid w:val="00CE734A"/>
    <w:rsid w:val="00D42938"/>
    <w:rsid w:val="00D73054"/>
    <w:rsid w:val="00D7716D"/>
    <w:rsid w:val="00E201C3"/>
    <w:rsid w:val="00E53688"/>
    <w:rsid w:val="00F42233"/>
    <w:rsid w:val="00F50CC2"/>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customStyle="1" w:styleId="TableParagraph">
    <w:name w:val="Table Paragraph"/>
    <w:basedOn w:val="a"/>
    <w:uiPriority w:val="1"/>
    <w:qFormat/>
    <w:rsid w:val="006B5075"/>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customStyle="1" w:styleId="TableParagraph">
    <w:name w:val="Table Paragraph"/>
    <w:basedOn w:val="a"/>
    <w:uiPriority w:val="1"/>
    <w:qFormat/>
    <w:rsid w:val="006B5075"/>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2169">
      <w:bodyDiv w:val="1"/>
      <w:marLeft w:val="0"/>
      <w:marRight w:val="0"/>
      <w:marTop w:val="0"/>
      <w:marBottom w:val="0"/>
      <w:divBdr>
        <w:top w:val="none" w:sz="0" w:space="0" w:color="auto"/>
        <w:left w:val="none" w:sz="0" w:space="0" w:color="auto"/>
        <w:bottom w:val="none" w:sz="0" w:space="0" w:color="auto"/>
        <w:right w:val="none" w:sz="0" w:space="0" w:color="auto"/>
      </w:divBdr>
    </w:div>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27</Pages>
  <Words>12787</Words>
  <Characters>72888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2022-01-12T03:58:00Z</cp:lastPrinted>
  <dcterms:created xsi:type="dcterms:W3CDTF">2022-01-10T08:44:00Z</dcterms:created>
  <dcterms:modified xsi:type="dcterms:W3CDTF">2022-01-20T04:03:00Z</dcterms:modified>
</cp:coreProperties>
</file>